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80CA5" w14:textId="77777777" w:rsidR="001D1A56" w:rsidRDefault="001D1A56" w:rsidP="00E263AE">
      <w:pPr>
        <w:pStyle w:val="Brdtekst"/>
        <w:spacing w:line="276" w:lineRule="auto"/>
        <w:jc w:val="center"/>
        <w:rPr>
          <w:b/>
          <w:bCs/>
          <w:sz w:val="48"/>
          <w:szCs w:val="40"/>
        </w:rPr>
      </w:pPr>
      <w:bookmarkStart w:id="0" w:name="_GoBack"/>
      <w:bookmarkEnd w:id="0"/>
    </w:p>
    <w:p w14:paraId="3CCA024A" w14:textId="77777777" w:rsidR="001D1A56" w:rsidRDefault="001D1A56" w:rsidP="00E263AE">
      <w:pPr>
        <w:pStyle w:val="Brdtekst"/>
        <w:spacing w:line="276" w:lineRule="auto"/>
        <w:jc w:val="center"/>
        <w:rPr>
          <w:b/>
          <w:bCs/>
          <w:sz w:val="48"/>
          <w:szCs w:val="40"/>
        </w:rPr>
      </w:pPr>
    </w:p>
    <w:p w14:paraId="2CC69D89" w14:textId="77777777" w:rsidR="001D1A56" w:rsidRDefault="001D1A56" w:rsidP="00E263AE">
      <w:pPr>
        <w:pStyle w:val="Brdtekst"/>
        <w:spacing w:line="276" w:lineRule="auto"/>
        <w:jc w:val="center"/>
        <w:rPr>
          <w:b/>
          <w:bCs/>
          <w:sz w:val="48"/>
          <w:szCs w:val="40"/>
        </w:rPr>
      </w:pPr>
    </w:p>
    <w:p w14:paraId="5A9663A4" w14:textId="77777777" w:rsidR="00E263AE" w:rsidRDefault="00E263AE" w:rsidP="00E263AE">
      <w:pPr>
        <w:pStyle w:val="Brdtekst"/>
        <w:spacing w:line="276" w:lineRule="auto"/>
        <w:jc w:val="center"/>
        <w:rPr>
          <w:b/>
          <w:bCs/>
          <w:sz w:val="48"/>
          <w:szCs w:val="40"/>
        </w:rPr>
      </w:pPr>
      <w:r>
        <w:rPr>
          <w:b/>
          <w:bCs/>
          <w:sz w:val="48"/>
          <w:szCs w:val="40"/>
        </w:rPr>
        <w:t xml:space="preserve">ENTSOG’s template for non-binding demand indications by </w:t>
      </w:r>
      <w:r w:rsidR="00684F61">
        <w:rPr>
          <w:b/>
          <w:bCs/>
          <w:sz w:val="48"/>
          <w:szCs w:val="40"/>
        </w:rPr>
        <w:t>n</w:t>
      </w:r>
      <w:r>
        <w:rPr>
          <w:b/>
          <w:bCs/>
          <w:sz w:val="48"/>
          <w:szCs w:val="40"/>
        </w:rPr>
        <w:t xml:space="preserve">etwork </w:t>
      </w:r>
      <w:r w:rsidR="00684F61">
        <w:rPr>
          <w:b/>
          <w:bCs/>
          <w:sz w:val="48"/>
          <w:szCs w:val="40"/>
        </w:rPr>
        <w:t>u</w:t>
      </w:r>
      <w:r>
        <w:rPr>
          <w:b/>
          <w:bCs/>
          <w:sz w:val="48"/>
          <w:szCs w:val="40"/>
        </w:rPr>
        <w:t xml:space="preserve">sers </w:t>
      </w:r>
    </w:p>
    <w:p w14:paraId="5679605F" w14:textId="77777777" w:rsidR="00E263AE" w:rsidRDefault="00E263AE" w:rsidP="00E263AE">
      <w:pPr>
        <w:pStyle w:val="Brdtekst"/>
        <w:spacing w:line="276" w:lineRule="auto"/>
        <w:jc w:val="center"/>
        <w:rPr>
          <w:b/>
          <w:bCs/>
          <w:sz w:val="48"/>
          <w:szCs w:val="40"/>
        </w:rPr>
      </w:pPr>
      <w:r>
        <w:rPr>
          <w:b/>
          <w:bCs/>
          <w:sz w:val="48"/>
          <w:szCs w:val="40"/>
        </w:rPr>
        <w:t>for incremental capacity</w:t>
      </w:r>
    </w:p>
    <w:p w14:paraId="0972F588" w14:textId="4B3721A9" w:rsidR="00E263AE" w:rsidRDefault="00E263AE" w:rsidP="00E263AE">
      <w:pPr>
        <w:pStyle w:val="Signature"/>
        <w:spacing w:after="0"/>
        <w:jc w:val="center"/>
        <w:rPr>
          <w:sz w:val="24"/>
          <w:szCs w:val="24"/>
        </w:rPr>
      </w:pPr>
    </w:p>
    <w:p w14:paraId="1A420DCB" w14:textId="0C27E539" w:rsidR="00E263AE" w:rsidRDefault="009C36E6" w:rsidP="00E263AE">
      <w:pPr>
        <w:pStyle w:val="Signature"/>
        <w:spacing w:after="0"/>
        <w:jc w:val="center"/>
        <w:rPr>
          <w:sz w:val="24"/>
          <w:szCs w:val="24"/>
        </w:rPr>
      </w:pPr>
      <w:r>
        <w:rPr>
          <w:noProof/>
          <w:sz w:val="24"/>
          <w:szCs w:val="24"/>
          <w:lang w:val="bg-BG" w:eastAsia="bg-BG"/>
        </w:rPr>
        <mc:AlternateContent>
          <mc:Choice Requires="wps">
            <w:drawing>
              <wp:anchor distT="0" distB="0" distL="114300" distR="114300" simplePos="0" relativeHeight="251659264" behindDoc="0" locked="0" layoutInCell="1" allowOverlap="1" wp14:anchorId="49AD7448" wp14:editId="136EFE22">
                <wp:simplePos x="0" y="0"/>
                <wp:positionH relativeFrom="column">
                  <wp:posOffset>109855</wp:posOffset>
                </wp:positionH>
                <wp:positionV relativeFrom="paragraph">
                  <wp:posOffset>139700</wp:posOffset>
                </wp:positionV>
                <wp:extent cx="5867400" cy="16954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5867400" cy="16954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0993F9" w14:textId="5B7E6709" w:rsidR="009C36E6" w:rsidRDefault="009C36E6" w:rsidP="009C36E6">
                            <w:pPr>
                              <w:jc w:val="center"/>
                              <w:rPr>
                                <w:color w:val="0F2242" w:themeColor="text1" w:themeShade="80"/>
                                <w:sz w:val="28"/>
                                <w:szCs w:val="28"/>
                              </w:rPr>
                            </w:pPr>
                            <w:r>
                              <w:rPr>
                                <w:color w:val="0F2242" w:themeColor="text1" w:themeShade="80"/>
                                <w:sz w:val="28"/>
                                <w:szCs w:val="28"/>
                              </w:rPr>
                              <w:t>DISCLAIMER</w:t>
                            </w:r>
                          </w:p>
                          <w:p w14:paraId="582DCD32" w14:textId="77777777" w:rsidR="009C36E6" w:rsidRPr="009C36E6" w:rsidRDefault="009C36E6" w:rsidP="009C36E6">
                            <w:pPr>
                              <w:jc w:val="center"/>
                              <w:rPr>
                                <w:color w:val="0F2242" w:themeColor="text1" w:themeShade="80"/>
                                <w:sz w:val="28"/>
                                <w:szCs w:val="28"/>
                                <w:lang w:val="en-US" w:eastAsia="en-US"/>
                              </w:rPr>
                            </w:pPr>
                            <w:r w:rsidRPr="009C36E6">
                              <w:rPr>
                                <w:color w:val="0F2242" w:themeColor="text1" w:themeShade="80"/>
                                <w:sz w:val="28"/>
                                <w:szCs w:val="28"/>
                              </w:rPr>
                              <w:t>Please note that this template lists information required by Transmission System Operators for assessing the non-binding demand.</w:t>
                            </w:r>
                          </w:p>
                          <w:p w14:paraId="7D877506" w14:textId="7025E275" w:rsidR="009C36E6" w:rsidRPr="009C36E6" w:rsidRDefault="009C36E6" w:rsidP="009C36E6">
                            <w:pPr>
                              <w:jc w:val="center"/>
                              <w:rPr>
                                <w:color w:val="0F2242" w:themeColor="text1" w:themeShade="80"/>
                              </w:rPr>
                            </w:pPr>
                            <w:r w:rsidRPr="009C36E6">
                              <w:rPr>
                                <w:color w:val="0F2242" w:themeColor="text1" w:themeShade="80"/>
                                <w:sz w:val="28"/>
                                <w:szCs w:val="28"/>
                              </w:rPr>
                              <w:t>This template could be used per default for submitting non-binding demand indications to Transmission System Operators unless a specific template is provided by the respective Transmission System Operators.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AD7448" id="Rectangle 8" o:spid="_x0000_s1026" style="position:absolute;left:0;text-align:left;margin-left:8.65pt;margin-top:11pt;width:462pt;height:13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" filled="f" strokecolor="red" strokeweight="2pt">
                <v:textbox>
                  <w:txbxContent>
                    <w:p w14:paraId="050993F9" w14:textId="5B7E6709" w:rsidR="009C36E6" w:rsidRDefault="009C36E6" w:rsidP="009C36E6">
                      <w:pPr>
                        <w:jc w:val="center"/>
                        <w:rPr>
                          <w:color w:val="0F2242" w:themeColor="text1" w:themeShade="80"/>
                          <w:sz w:val="28"/>
                          <w:szCs w:val="28"/>
                        </w:rPr>
                      </w:pPr>
                      <w:r>
                        <w:rPr>
                          <w:color w:val="0F2242" w:themeColor="text1" w:themeShade="80"/>
                          <w:sz w:val="28"/>
                          <w:szCs w:val="28"/>
                        </w:rPr>
                        <w:t>DISCLAIMER</w:t>
                      </w:r>
                    </w:p>
                    <w:p w14:paraId="582DCD32" w14:textId="77777777" w:rsidR="009C36E6" w:rsidRPr="009C36E6" w:rsidRDefault="009C36E6" w:rsidP="009C36E6">
                      <w:pPr>
                        <w:jc w:val="center"/>
                        <w:rPr>
                          <w:color w:val="0F2242" w:themeColor="text1" w:themeShade="80"/>
                          <w:sz w:val="28"/>
                          <w:szCs w:val="28"/>
                          <w:lang w:val="en-US" w:eastAsia="en-US"/>
                        </w:rPr>
                      </w:pPr>
                      <w:r w:rsidRPr="009C36E6">
                        <w:rPr>
                          <w:color w:val="0F2242" w:themeColor="text1" w:themeShade="80"/>
                          <w:sz w:val="28"/>
                          <w:szCs w:val="28"/>
                        </w:rPr>
                        <w:t>Please note that this template lists information required by Transmission System Operators for assessing the non-binding demand.</w:t>
                      </w:r>
                    </w:p>
                    <w:p w14:paraId="7D877506" w14:textId="7025E275" w:rsidR="009C36E6" w:rsidRPr="009C36E6" w:rsidRDefault="009C36E6" w:rsidP="009C36E6">
                      <w:pPr>
                        <w:jc w:val="center"/>
                        <w:rPr>
                          <w:color w:val="0F2242" w:themeColor="text1" w:themeShade="80"/>
                        </w:rPr>
                      </w:pPr>
                      <w:r w:rsidRPr="009C36E6">
                        <w:rPr>
                          <w:color w:val="0F2242" w:themeColor="text1" w:themeShade="80"/>
                          <w:sz w:val="28"/>
                          <w:szCs w:val="28"/>
                        </w:rPr>
                        <w:t>This template could be used per default for submitting non-binding demand indications to Transmission System Operators unless a specific template is provided by the respective Transmission System Operators.</w:t>
                      </w:r>
                    </w:p>
                  </w:txbxContent>
                </v:textbox>
              </v:rect>
            </w:pict>
          </mc:Fallback>
        </mc:AlternateContent>
      </w:r>
    </w:p>
    <w:p w14:paraId="7317DEBD" w14:textId="40620A09" w:rsidR="00E263AE" w:rsidRDefault="00E263AE" w:rsidP="00E263AE">
      <w:pPr>
        <w:pStyle w:val="Signature"/>
        <w:spacing w:after="0"/>
        <w:jc w:val="center"/>
        <w:rPr>
          <w:sz w:val="24"/>
          <w:szCs w:val="24"/>
        </w:rPr>
      </w:pPr>
    </w:p>
    <w:p w14:paraId="37A46331" w14:textId="77777777" w:rsidR="00FD4334" w:rsidRDefault="00FD4334" w:rsidP="00E263AE">
      <w:pPr>
        <w:jc w:val="center"/>
        <w:rPr>
          <w:rFonts w:asciiTheme="minorHAnsi" w:hAnsiTheme="minorHAnsi" w:cstheme="minorHAnsi"/>
          <w:b/>
          <w:sz w:val="28"/>
          <w:szCs w:val="28"/>
        </w:rPr>
      </w:pPr>
    </w:p>
    <w:p w14:paraId="387E1E4D" w14:textId="77777777" w:rsidR="00FD4334" w:rsidRDefault="00FD4334" w:rsidP="00E263AE">
      <w:pPr>
        <w:jc w:val="center"/>
        <w:rPr>
          <w:rFonts w:asciiTheme="minorHAnsi" w:hAnsiTheme="minorHAnsi" w:cstheme="minorHAnsi"/>
          <w:b/>
          <w:sz w:val="28"/>
          <w:szCs w:val="28"/>
        </w:rPr>
      </w:pPr>
    </w:p>
    <w:p w14:paraId="595D3F19" w14:textId="77777777" w:rsidR="00FD4334" w:rsidRDefault="00FD4334" w:rsidP="00E263AE">
      <w:pPr>
        <w:jc w:val="center"/>
        <w:rPr>
          <w:rFonts w:asciiTheme="minorHAnsi" w:hAnsiTheme="minorHAnsi" w:cstheme="minorHAnsi"/>
          <w:b/>
          <w:sz w:val="28"/>
          <w:szCs w:val="28"/>
        </w:rPr>
      </w:pPr>
    </w:p>
    <w:p w14:paraId="694A74BA" w14:textId="77777777" w:rsidR="00FD4334" w:rsidRDefault="00FD4334" w:rsidP="00E263AE">
      <w:pPr>
        <w:jc w:val="center"/>
        <w:rPr>
          <w:rFonts w:asciiTheme="minorHAnsi" w:hAnsiTheme="minorHAnsi" w:cstheme="minorHAnsi"/>
          <w:b/>
          <w:sz w:val="28"/>
          <w:szCs w:val="28"/>
        </w:rPr>
      </w:pPr>
    </w:p>
    <w:p w14:paraId="686CEAD2" w14:textId="77777777" w:rsidR="00FD4334" w:rsidRDefault="00FD4334" w:rsidP="00E263AE">
      <w:pPr>
        <w:jc w:val="center"/>
        <w:rPr>
          <w:rFonts w:asciiTheme="minorHAnsi" w:hAnsiTheme="minorHAnsi" w:cstheme="minorHAnsi"/>
          <w:b/>
          <w:sz w:val="28"/>
          <w:szCs w:val="28"/>
        </w:rPr>
      </w:pPr>
    </w:p>
    <w:p w14:paraId="35795FAB" w14:textId="77777777" w:rsidR="00FD4334" w:rsidRDefault="00FD4334" w:rsidP="00E263AE">
      <w:pPr>
        <w:jc w:val="center"/>
        <w:rPr>
          <w:rFonts w:asciiTheme="minorHAnsi" w:hAnsiTheme="minorHAnsi" w:cstheme="minorHAnsi"/>
          <w:b/>
          <w:sz w:val="28"/>
          <w:szCs w:val="28"/>
        </w:rPr>
      </w:pPr>
    </w:p>
    <w:p w14:paraId="0C57F3BF" w14:textId="77777777" w:rsidR="00FD4334" w:rsidRDefault="00FD4334" w:rsidP="00E263AE">
      <w:pPr>
        <w:jc w:val="center"/>
        <w:rPr>
          <w:rFonts w:asciiTheme="minorHAnsi" w:hAnsiTheme="minorHAnsi" w:cstheme="minorHAnsi"/>
          <w:b/>
          <w:sz w:val="28"/>
          <w:szCs w:val="28"/>
        </w:rPr>
      </w:pPr>
    </w:p>
    <w:p w14:paraId="0127C014" w14:textId="77777777" w:rsidR="00740C79" w:rsidRDefault="00740C79" w:rsidP="00E263AE">
      <w:pPr>
        <w:jc w:val="center"/>
        <w:rPr>
          <w:rFonts w:asciiTheme="minorHAnsi" w:hAnsiTheme="minorHAnsi" w:cstheme="minorHAnsi"/>
          <w:b/>
          <w:sz w:val="28"/>
          <w:szCs w:val="28"/>
        </w:rPr>
      </w:pPr>
    </w:p>
    <w:p w14:paraId="252EAAF3" w14:textId="77777777" w:rsidR="00FD4334" w:rsidRPr="00FD4334" w:rsidRDefault="00FD4334" w:rsidP="00FD4334">
      <w:pPr>
        <w:pBdr>
          <w:top w:val="single" w:sz="4" w:space="1" w:color="auto"/>
          <w:left w:val="single" w:sz="4" w:space="4" w:color="auto"/>
          <w:bottom w:val="single" w:sz="4" w:space="1" w:color="auto"/>
          <w:right w:val="single" w:sz="4" w:space="4" w:color="auto"/>
        </w:pBdr>
        <w:shd w:val="clear" w:color="auto" w:fill="FFC000"/>
        <w:jc w:val="center"/>
        <w:rPr>
          <w:rFonts w:eastAsia="Calibri" w:cs="Calibri"/>
          <w:color w:val="000000"/>
        </w:rPr>
      </w:pPr>
      <w:r w:rsidRPr="00FD4334">
        <w:rPr>
          <w:rFonts w:asciiTheme="minorHAnsi" w:hAnsiTheme="minorHAnsi" w:cstheme="minorHAnsi"/>
          <w:sz w:val="28"/>
          <w:szCs w:val="28"/>
        </w:rPr>
        <w:t>By filling out this form, the network user agrees that the document including all data from the network user, can be shared by the receiving Transmission System Operator with other Transmission System Operators for assessing the demand for incremental capacity in the overall system/market area.</w:t>
      </w:r>
    </w:p>
    <w:p w14:paraId="0A60E779" w14:textId="77777777" w:rsidR="00FD4334" w:rsidRDefault="00E263AE" w:rsidP="00E263AE">
      <w:r>
        <w:br w:type="page"/>
      </w:r>
    </w:p>
    <w:p w14:paraId="429CD377" w14:textId="77777777" w:rsidR="00FD4334" w:rsidRDefault="00FD4334" w:rsidP="00E263AE"/>
    <w:p w14:paraId="15695326" w14:textId="77777777" w:rsidR="00FD4334" w:rsidRDefault="00FD4334" w:rsidP="00E263AE">
      <w:pPr>
        <w:rPr>
          <w:rFonts w:eastAsia="Calibri" w:cs="Calibri"/>
          <w:color w:val="000000"/>
        </w:rPr>
      </w:pPr>
    </w:p>
    <w:p w14:paraId="04A7A742" w14:textId="77777777" w:rsidR="00E263AE" w:rsidRDefault="00E263AE" w:rsidP="00AB52A1">
      <w:pPr>
        <w:pStyle w:val="Signature"/>
        <w:numPr>
          <w:ilvl w:val="0"/>
          <w:numId w:val="13"/>
        </w:numPr>
        <w:spacing w:before="240"/>
        <w:ind w:left="283" w:hanging="283"/>
        <w:jc w:val="both"/>
        <w:rPr>
          <w:rFonts w:ascii="Trebuchet MS" w:eastAsia="Trebuchet MS" w:hAnsi="Trebuchet MS" w:cs="Trebuchet MS"/>
          <w:b/>
          <w:bCs/>
          <w:sz w:val="28"/>
          <w:szCs w:val="28"/>
        </w:rPr>
      </w:pPr>
      <w:r>
        <w:rPr>
          <w:b/>
          <w:bCs/>
          <w:sz w:val="28"/>
          <w:szCs w:val="28"/>
        </w:rPr>
        <w:t>Background</w:t>
      </w:r>
    </w:p>
    <w:p w14:paraId="2EC84946" w14:textId="6446B553" w:rsidR="00E263AE" w:rsidRDefault="00761992" w:rsidP="00E263AE">
      <w:pPr>
        <w:pStyle w:val="Signature"/>
        <w:spacing w:before="240"/>
        <w:jc w:val="both"/>
        <w:rPr>
          <w:sz w:val="24"/>
          <w:szCs w:val="24"/>
        </w:rPr>
      </w:pPr>
      <w:r>
        <w:rPr>
          <w:sz w:val="24"/>
          <w:szCs w:val="24"/>
        </w:rPr>
        <w:t xml:space="preserve">For harmonizing the process for </w:t>
      </w:r>
      <w:r w:rsidR="007431C2">
        <w:rPr>
          <w:sz w:val="24"/>
          <w:szCs w:val="24"/>
        </w:rPr>
        <w:t xml:space="preserve">the development of </w:t>
      </w:r>
      <w:r w:rsidR="000335C3">
        <w:t xml:space="preserve">incremental </w:t>
      </w:r>
      <w:r w:rsidR="007431C2">
        <w:rPr>
          <w:sz w:val="24"/>
          <w:szCs w:val="24"/>
        </w:rPr>
        <w:t>capacity, new rules for incremental capacity have been included in the Network Code on Capacity Allocation Mechanism (C</w:t>
      </w:r>
      <w:r w:rsidR="00343628">
        <w:rPr>
          <w:sz w:val="24"/>
          <w:szCs w:val="24"/>
        </w:rPr>
        <w:t>A</w:t>
      </w:r>
      <w:r w:rsidR="007431C2">
        <w:rPr>
          <w:sz w:val="24"/>
          <w:szCs w:val="24"/>
        </w:rPr>
        <w:t xml:space="preserve">M NC). An amended version has been approved by the Member States in October 2016 and the expected entry into force is </w:t>
      </w:r>
      <w:r w:rsidR="002F5D53">
        <w:rPr>
          <w:sz w:val="24"/>
          <w:szCs w:val="24"/>
        </w:rPr>
        <w:t xml:space="preserve">second </w:t>
      </w:r>
      <w:r w:rsidR="007431C2">
        <w:rPr>
          <w:sz w:val="24"/>
          <w:szCs w:val="24"/>
        </w:rPr>
        <w:t xml:space="preserve">half of March 2017 with application date on </w:t>
      </w:r>
      <w:r w:rsidR="0002279B">
        <w:rPr>
          <w:sz w:val="24"/>
          <w:szCs w:val="24"/>
        </w:rPr>
        <w:t>6</w:t>
      </w:r>
      <w:r w:rsidR="007431C2">
        <w:rPr>
          <w:sz w:val="24"/>
          <w:szCs w:val="24"/>
        </w:rPr>
        <w:t xml:space="preserve"> April 2017.</w:t>
      </w:r>
    </w:p>
    <w:p w14:paraId="54AFC20B" w14:textId="77777777" w:rsidR="007608FB" w:rsidRDefault="007608FB" w:rsidP="00E263AE">
      <w:pPr>
        <w:pStyle w:val="Signature"/>
        <w:spacing w:before="240"/>
        <w:jc w:val="both"/>
        <w:rPr>
          <w:sz w:val="24"/>
          <w:szCs w:val="24"/>
        </w:rPr>
      </w:pPr>
      <w:r>
        <w:rPr>
          <w:sz w:val="24"/>
          <w:szCs w:val="24"/>
        </w:rPr>
        <w:t>The newly introduced incremental process foresees several phases including certain requirements that need to be fulfilled, before an incremental project can be initiated and new capacity be built.</w:t>
      </w:r>
    </w:p>
    <w:p w14:paraId="75B40200" w14:textId="77777777" w:rsidR="007608FB" w:rsidRDefault="007608FB" w:rsidP="00E263AE">
      <w:pPr>
        <w:pStyle w:val="Signature"/>
        <w:spacing w:before="240"/>
        <w:jc w:val="both"/>
        <w:rPr>
          <w:sz w:val="24"/>
          <w:szCs w:val="24"/>
        </w:rPr>
      </w:pPr>
      <w:r>
        <w:rPr>
          <w:sz w:val="24"/>
          <w:szCs w:val="24"/>
        </w:rPr>
        <w:t xml:space="preserve">The incremental process starts with </w:t>
      </w:r>
      <w:r w:rsidR="00343628">
        <w:rPr>
          <w:sz w:val="24"/>
          <w:szCs w:val="24"/>
        </w:rPr>
        <w:t xml:space="preserve">the </w:t>
      </w:r>
      <w:r>
        <w:rPr>
          <w:sz w:val="24"/>
          <w:szCs w:val="24"/>
        </w:rPr>
        <w:t xml:space="preserve">demand assessment </w:t>
      </w:r>
      <w:r w:rsidR="0071630C">
        <w:rPr>
          <w:sz w:val="24"/>
          <w:szCs w:val="24"/>
        </w:rPr>
        <w:t>phase that</w:t>
      </w:r>
      <w:r w:rsidR="00343628">
        <w:rPr>
          <w:sz w:val="24"/>
          <w:szCs w:val="24"/>
        </w:rPr>
        <w:t xml:space="preserve"> begins with the</w:t>
      </w:r>
      <w:r>
        <w:rPr>
          <w:sz w:val="24"/>
          <w:szCs w:val="24"/>
        </w:rPr>
        <w:t xml:space="preserve"> </w:t>
      </w:r>
      <w:r w:rsidR="009511F5">
        <w:rPr>
          <w:sz w:val="24"/>
          <w:szCs w:val="24"/>
        </w:rPr>
        <w:t xml:space="preserve">market demand assessment </w:t>
      </w:r>
      <w:r w:rsidR="00343628">
        <w:rPr>
          <w:sz w:val="24"/>
          <w:szCs w:val="24"/>
        </w:rPr>
        <w:t xml:space="preserve">by the </w:t>
      </w:r>
      <w:r w:rsidR="00684F61">
        <w:rPr>
          <w:sz w:val="24"/>
          <w:szCs w:val="24"/>
        </w:rPr>
        <w:t>Transmission System Operators (</w:t>
      </w:r>
      <w:r w:rsidR="009511F5">
        <w:rPr>
          <w:sz w:val="24"/>
          <w:szCs w:val="24"/>
        </w:rPr>
        <w:t>TSOs</w:t>
      </w:r>
      <w:r w:rsidR="00684F61">
        <w:rPr>
          <w:sz w:val="24"/>
          <w:szCs w:val="24"/>
        </w:rPr>
        <w:t>)</w:t>
      </w:r>
      <w:r w:rsidR="009511F5" w:rsidRPr="009511F5">
        <w:rPr>
          <w:sz w:val="24"/>
          <w:szCs w:val="24"/>
        </w:rPr>
        <w:t xml:space="preserve"> </w:t>
      </w:r>
      <w:r w:rsidR="009511F5">
        <w:rPr>
          <w:sz w:val="24"/>
          <w:szCs w:val="24"/>
        </w:rPr>
        <w:t xml:space="preserve">after the annual yearly capacity auction. At the beginning of this phase </w:t>
      </w:r>
      <w:r w:rsidR="00684F61">
        <w:rPr>
          <w:sz w:val="24"/>
          <w:szCs w:val="24"/>
        </w:rPr>
        <w:t>network u</w:t>
      </w:r>
      <w:r w:rsidR="009511F5">
        <w:rPr>
          <w:sz w:val="24"/>
          <w:szCs w:val="24"/>
        </w:rPr>
        <w:t>ser</w:t>
      </w:r>
      <w:r w:rsidR="00684F61">
        <w:rPr>
          <w:sz w:val="24"/>
          <w:szCs w:val="24"/>
        </w:rPr>
        <w:t>s</w:t>
      </w:r>
      <w:r w:rsidR="009511F5">
        <w:rPr>
          <w:sz w:val="24"/>
          <w:szCs w:val="24"/>
        </w:rPr>
        <w:t xml:space="preserve"> can submit </w:t>
      </w:r>
      <w:r>
        <w:rPr>
          <w:sz w:val="24"/>
          <w:szCs w:val="24"/>
        </w:rPr>
        <w:t xml:space="preserve">non-binding demand indications </w:t>
      </w:r>
      <w:r w:rsidR="00343628" w:rsidRPr="000335C3">
        <w:rPr>
          <w:sz w:val="24"/>
          <w:szCs w:val="24"/>
        </w:rPr>
        <w:t>within</w:t>
      </w:r>
      <w:r w:rsidR="009511F5" w:rsidRPr="000335C3">
        <w:rPr>
          <w:sz w:val="24"/>
          <w:szCs w:val="24"/>
        </w:rPr>
        <w:t xml:space="preserve"> </w:t>
      </w:r>
      <w:r w:rsidR="00343628" w:rsidRPr="000335C3">
        <w:rPr>
          <w:sz w:val="24"/>
          <w:szCs w:val="24"/>
        </w:rPr>
        <w:t>eight</w:t>
      </w:r>
      <w:r w:rsidR="009511F5" w:rsidRPr="000335C3">
        <w:rPr>
          <w:sz w:val="24"/>
          <w:szCs w:val="24"/>
        </w:rPr>
        <w:t xml:space="preserve"> weeks after the start of the annual yearly capacity auction</w:t>
      </w:r>
      <w:r>
        <w:rPr>
          <w:sz w:val="24"/>
          <w:szCs w:val="24"/>
        </w:rPr>
        <w:t xml:space="preserve">. </w:t>
      </w:r>
    </w:p>
    <w:p w14:paraId="15BDAA52" w14:textId="77777777" w:rsidR="009511F5" w:rsidRDefault="00343628" w:rsidP="00E263AE">
      <w:pPr>
        <w:pStyle w:val="Signature"/>
        <w:spacing w:before="240"/>
        <w:jc w:val="both"/>
        <w:rPr>
          <w:sz w:val="24"/>
          <w:szCs w:val="24"/>
        </w:rPr>
      </w:pPr>
      <w:r>
        <w:rPr>
          <w:sz w:val="24"/>
          <w:szCs w:val="24"/>
        </w:rPr>
        <w:t>N</w:t>
      </w:r>
      <w:r w:rsidR="009511F5">
        <w:rPr>
          <w:sz w:val="24"/>
          <w:szCs w:val="24"/>
        </w:rPr>
        <w:t>etwork users can also submit their non-binding demand indications after this deadline. In this case the TSO can decide, if the indication can be included in the ongoing demand assessment or if it will be used in the next assessment.</w:t>
      </w:r>
    </w:p>
    <w:p w14:paraId="283BCA0E" w14:textId="20ECAAD8" w:rsidR="007608FB" w:rsidRDefault="007608FB" w:rsidP="00E263AE">
      <w:pPr>
        <w:pStyle w:val="Signature"/>
        <w:spacing w:before="240"/>
        <w:jc w:val="both"/>
        <w:rPr>
          <w:sz w:val="24"/>
          <w:szCs w:val="24"/>
        </w:rPr>
      </w:pPr>
      <w:r>
        <w:rPr>
          <w:sz w:val="24"/>
          <w:szCs w:val="24"/>
        </w:rPr>
        <w:t xml:space="preserve">This document aims to serve as a </w:t>
      </w:r>
      <w:r w:rsidR="0049141C" w:rsidRPr="00740C79">
        <w:rPr>
          <w:rFonts w:asciiTheme="minorHAnsi" w:eastAsia="Times New Roman" w:hAnsiTheme="minorHAnsi" w:cs="Times New Roman"/>
          <w:color w:val="auto"/>
          <w:sz w:val="24"/>
          <w:lang w:val="en-GB" w:eastAsia="en-GB"/>
        </w:rPr>
        <w:t xml:space="preserve">reference </w:t>
      </w:r>
      <w:r w:rsidRPr="00740C79">
        <w:rPr>
          <w:rFonts w:asciiTheme="minorHAnsi" w:eastAsia="Times New Roman" w:hAnsiTheme="minorHAnsi" w:cs="Times New Roman"/>
          <w:color w:val="auto"/>
          <w:sz w:val="24"/>
          <w:lang w:val="en-GB" w:eastAsia="en-GB"/>
        </w:rPr>
        <w:t xml:space="preserve">template </w:t>
      </w:r>
      <w:r w:rsidR="0049141C" w:rsidRPr="00740C79">
        <w:rPr>
          <w:rFonts w:asciiTheme="minorHAnsi" w:eastAsia="Times New Roman" w:hAnsiTheme="minorHAnsi" w:cs="Times New Roman"/>
          <w:color w:val="auto"/>
          <w:sz w:val="24"/>
          <w:lang w:val="en-GB" w:eastAsia="en-GB"/>
        </w:rPr>
        <w:t xml:space="preserve">for TSOs to be used to </w:t>
      </w:r>
      <w:r w:rsidRPr="00740C79">
        <w:rPr>
          <w:rFonts w:asciiTheme="minorHAnsi" w:eastAsia="Times New Roman" w:hAnsiTheme="minorHAnsi" w:cs="Times New Roman"/>
          <w:color w:val="auto"/>
          <w:sz w:val="24"/>
          <w:lang w:val="en-GB" w:eastAsia="en-GB"/>
        </w:rPr>
        <w:t xml:space="preserve">for </w:t>
      </w:r>
      <w:r w:rsidR="0049141C" w:rsidRPr="00740C79">
        <w:rPr>
          <w:rFonts w:asciiTheme="minorHAnsi" w:eastAsia="Times New Roman" w:hAnsiTheme="minorHAnsi" w:cs="Times New Roman"/>
          <w:color w:val="auto"/>
          <w:sz w:val="24"/>
          <w:lang w:val="en-GB" w:eastAsia="en-GB"/>
        </w:rPr>
        <w:t xml:space="preserve">preparing the form(s) </w:t>
      </w:r>
      <w:r w:rsidRPr="00740C79">
        <w:rPr>
          <w:rFonts w:asciiTheme="minorHAnsi" w:eastAsia="Times New Roman" w:hAnsiTheme="minorHAnsi" w:cs="Times New Roman"/>
          <w:color w:val="auto"/>
          <w:sz w:val="24"/>
          <w:lang w:val="en-GB" w:eastAsia="en-GB"/>
        </w:rPr>
        <w:t>network users can use for sending non-binding demand indications for incremental capacity to the respective TSO(s)</w:t>
      </w:r>
      <w:r w:rsidR="0049141C" w:rsidRPr="00740C79">
        <w:rPr>
          <w:rFonts w:asciiTheme="minorHAnsi" w:eastAsia="Times New Roman" w:hAnsiTheme="minorHAnsi" w:cs="Times New Roman"/>
          <w:color w:val="auto"/>
          <w:sz w:val="24"/>
          <w:lang w:val="en-GB" w:eastAsia="en-GB"/>
        </w:rPr>
        <w:t xml:space="preserve"> </w:t>
      </w:r>
      <w:r w:rsidR="000335C3" w:rsidRPr="00740C79">
        <w:rPr>
          <w:rFonts w:asciiTheme="minorHAnsi" w:eastAsia="Times New Roman" w:hAnsiTheme="minorHAnsi" w:cs="Times New Roman"/>
          <w:color w:val="auto"/>
          <w:sz w:val="24"/>
          <w:lang w:val="en-GB" w:eastAsia="en-GB"/>
        </w:rPr>
        <w:t xml:space="preserve">according to Article 26 of </w:t>
      </w:r>
      <w:r w:rsidR="00740C79" w:rsidRPr="00740C79">
        <w:rPr>
          <w:rFonts w:asciiTheme="minorHAnsi" w:eastAsia="Times New Roman" w:hAnsiTheme="minorHAnsi" w:cs="Times New Roman"/>
          <w:color w:val="auto"/>
          <w:sz w:val="24"/>
          <w:lang w:val="en-GB" w:eastAsia="en-GB"/>
        </w:rPr>
        <w:t>Regulation (EU) 2017/459</w:t>
      </w:r>
      <w:r w:rsidRPr="00740C79">
        <w:rPr>
          <w:rFonts w:asciiTheme="minorHAnsi" w:eastAsia="Times New Roman" w:hAnsiTheme="minorHAnsi" w:cs="Times New Roman"/>
          <w:color w:val="auto"/>
          <w:sz w:val="24"/>
          <w:lang w:val="en-GB" w:eastAsia="en-GB"/>
        </w:rPr>
        <w:t>.</w:t>
      </w:r>
      <w:r w:rsidR="002F5D53">
        <w:rPr>
          <w:sz w:val="24"/>
          <w:szCs w:val="24"/>
        </w:rPr>
        <w:t xml:space="preserve"> It has been developed by ENTSOG on voluntary basis for the harmonization purposes. TSO(s) may use the ENTSOG template but in parallel are free to use internal demand indication templates used so far.</w:t>
      </w:r>
    </w:p>
    <w:p w14:paraId="18C352C1" w14:textId="77777777" w:rsidR="00E263AE" w:rsidRDefault="00E263AE" w:rsidP="00E263AE">
      <w:pPr>
        <w:pStyle w:val="Signature"/>
        <w:spacing w:before="240"/>
        <w:ind w:left="360"/>
        <w:jc w:val="both"/>
        <w:rPr>
          <w:sz w:val="24"/>
          <w:szCs w:val="24"/>
        </w:rPr>
      </w:pPr>
    </w:p>
    <w:p w14:paraId="184A7D86" w14:textId="77777777" w:rsidR="00E263AE" w:rsidRDefault="00E263AE" w:rsidP="00E263AE">
      <w:pPr>
        <w:rPr>
          <w:rFonts w:eastAsia="Calibri" w:cs="Calibri"/>
          <w:color w:val="000000"/>
        </w:rPr>
      </w:pPr>
      <w:r>
        <w:br w:type="page"/>
      </w:r>
    </w:p>
    <w:p w14:paraId="7CBE3520" w14:textId="77777777" w:rsidR="00E263AE" w:rsidRPr="00E263AE" w:rsidRDefault="00E263AE" w:rsidP="00AB52A1">
      <w:pPr>
        <w:pStyle w:val="Signature"/>
        <w:numPr>
          <w:ilvl w:val="0"/>
          <w:numId w:val="13"/>
        </w:numPr>
        <w:spacing w:before="240"/>
        <w:ind w:left="283" w:hanging="283"/>
        <w:jc w:val="both"/>
        <w:rPr>
          <w:b/>
          <w:bCs/>
          <w:sz w:val="28"/>
          <w:szCs w:val="28"/>
        </w:rPr>
      </w:pPr>
      <w:r>
        <w:rPr>
          <w:b/>
          <w:bCs/>
          <w:sz w:val="28"/>
          <w:szCs w:val="28"/>
        </w:rPr>
        <w:lastRenderedPageBreak/>
        <w:t>Non-binding demand indications</w:t>
      </w:r>
    </w:p>
    <w:p w14:paraId="2808F65A" w14:textId="1CB7783B" w:rsidR="00E263AE" w:rsidRDefault="00684F61" w:rsidP="00740C79">
      <w:pPr>
        <w:pStyle w:val="NumPar1"/>
        <w:numPr>
          <w:ilvl w:val="0"/>
          <w:numId w:val="0"/>
        </w:numPr>
        <w:spacing w:line="276" w:lineRule="auto"/>
        <w:rPr>
          <w:rFonts w:asciiTheme="minorHAnsi" w:hAnsiTheme="minorHAnsi"/>
        </w:rPr>
      </w:pPr>
      <w:r>
        <w:rPr>
          <w:rFonts w:asciiTheme="minorHAnsi" w:hAnsiTheme="minorHAnsi"/>
        </w:rPr>
        <w:t>F</w:t>
      </w:r>
      <w:r w:rsidR="002A59ED">
        <w:rPr>
          <w:rFonts w:asciiTheme="minorHAnsi" w:hAnsiTheme="minorHAnsi"/>
        </w:rPr>
        <w:t xml:space="preserve">or submitting non-binding demand indications for incremental capacity according to the process described in </w:t>
      </w:r>
      <w:r w:rsidR="003629B7">
        <w:rPr>
          <w:rFonts w:asciiTheme="minorHAnsi" w:hAnsiTheme="minorHAnsi"/>
        </w:rPr>
        <w:t>Art</w:t>
      </w:r>
      <w:r w:rsidR="000335C3">
        <w:rPr>
          <w:rFonts w:asciiTheme="minorHAnsi" w:hAnsiTheme="minorHAnsi"/>
        </w:rPr>
        <w:t>icle</w:t>
      </w:r>
      <w:r w:rsidR="005E478A">
        <w:rPr>
          <w:rFonts w:asciiTheme="minorHAnsi" w:hAnsiTheme="minorHAnsi"/>
        </w:rPr>
        <w:t xml:space="preserve"> 26.</w:t>
      </w:r>
      <w:r w:rsidR="003629B7">
        <w:rPr>
          <w:rFonts w:asciiTheme="minorHAnsi" w:hAnsiTheme="minorHAnsi"/>
        </w:rPr>
        <w:t xml:space="preserve">8 </w:t>
      </w:r>
      <w:r w:rsidR="000335C3">
        <w:rPr>
          <w:rFonts w:asciiTheme="minorHAnsi" w:hAnsiTheme="minorHAnsi"/>
        </w:rPr>
        <w:t xml:space="preserve">of </w:t>
      </w:r>
      <w:r w:rsidR="00740C79" w:rsidRPr="00740C79">
        <w:rPr>
          <w:rFonts w:asciiTheme="minorHAnsi" w:hAnsiTheme="minorHAnsi"/>
        </w:rPr>
        <w:t xml:space="preserve">Regulation (EU) 2017/459 </w:t>
      </w:r>
      <w:r w:rsidR="002A59ED">
        <w:rPr>
          <w:rFonts w:asciiTheme="minorHAnsi" w:hAnsiTheme="minorHAnsi"/>
        </w:rPr>
        <w:t>please provide the following information:</w:t>
      </w:r>
    </w:p>
    <w:p w14:paraId="6C995753" w14:textId="77777777" w:rsidR="000335C3" w:rsidRDefault="000335C3" w:rsidP="00740C79">
      <w:pPr>
        <w:pStyle w:val="Point1letter"/>
        <w:numPr>
          <w:ilvl w:val="0"/>
          <w:numId w:val="18"/>
        </w:numPr>
        <w:spacing w:line="276" w:lineRule="auto"/>
        <w:ind w:left="364"/>
        <w:rPr>
          <w:rFonts w:asciiTheme="minorHAnsi" w:hAnsiTheme="minorHAnsi"/>
        </w:rPr>
      </w:pPr>
      <w:r>
        <w:rPr>
          <w:rFonts w:asciiTheme="minorHAnsi" w:hAnsiTheme="minorHAnsi"/>
        </w:rPr>
        <w:t>The</w:t>
      </w:r>
      <w:r w:rsidRPr="0071630C">
        <w:rPr>
          <w:rFonts w:asciiTheme="minorHAnsi" w:hAnsiTheme="minorHAnsi"/>
        </w:rPr>
        <w:t xml:space="preserve"> adjacent entry-exit systems between which </w:t>
      </w:r>
      <w:r>
        <w:rPr>
          <w:rFonts w:asciiTheme="minorHAnsi" w:hAnsiTheme="minorHAnsi"/>
        </w:rPr>
        <w:t>your company expresses</w:t>
      </w:r>
      <w:r w:rsidRPr="00E450B2">
        <w:rPr>
          <w:rFonts w:asciiTheme="minorHAnsi" w:hAnsiTheme="minorHAnsi"/>
        </w:rPr>
        <w:t xml:space="preserve"> demand for incremental capacity</w:t>
      </w:r>
      <w:r>
        <w:rPr>
          <w:rFonts w:asciiTheme="minorHAnsi" w:hAnsiTheme="minorHAnsi"/>
        </w:rPr>
        <w:t>.</w:t>
      </w:r>
    </w:p>
    <w:p w14:paraId="51B7FAF2" w14:textId="77777777" w:rsidR="000335C3" w:rsidRPr="009346B0" w:rsidRDefault="000335C3" w:rsidP="00740C79">
      <w:pPr>
        <w:pStyle w:val="Point1letter"/>
        <w:numPr>
          <w:ilvl w:val="0"/>
          <w:numId w:val="18"/>
        </w:numPr>
        <w:spacing w:line="276" w:lineRule="auto"/>
        <w:ind w:left="364"/>
        <w:rPr>
          <w:rFonts w:asciiTheme="minorHAnsi" w:hAnsiTheme="minorHAnsi"/>
        </w:rPr>
      </w:pPr>
      <w:r>
        <w:rPr>
          <w:rFonts w:asciiTheme="minorHAnsi" w:hAnsiTheme="minorHAnsi"/>
        </w:rPr>
        <w:t>Which type of capacity your demand applies (further details to be provided in case of restricted/conditional capacity).</w:t>
      </w:r>
    </w:p>
    <w:p w14:paraId="1A22F00E" w14:textId="77777777" w:rsidR="000335C3" w:rsidRPr="009346B0" w:rsidRDefault="000335C3" w:rsidP="00740C79">
      <w:pPr>
        <w:pStyle w:val="Point1letter"/>
        <w:numPr>
          <w:ilvl w:val="0"/>
          <w:numId w:val="18"/>
        </w:numPr>
        <w:spacing w:line="276" w:lineRule="auto"/>
        <w:ind w:left="364"/>
        <w:rPr>
          <w:rFonts w:asciiTheme="minorHAnsi" w:hAnsiTheme="minorHAnsi"/>
        </w:rPr>
      </w:pPr>
      <w:r>
        <w:rPr>
          <w:rFonts w:asciiTheme="minorHAnsi" w:hAnsiTheme="minorHAnsi"/>
        </w:rPr>
        <w:t>Your company´s incremental capacity demand</w:t>
      </w:r>
      <w:r w:rsidRPr="00E450B2">
        <w:rPr>
          <w:rFonts w:asciiTheme="minorHAnsi" w:hAnsiTheme="minorHAnsi"/>
        </w:rPr>
        <w:t xml:space="preserve"> </w:t>
      </w:r>
      <w:r>
        <w:rPr>
          <w:rFonts w:asciiTheme="minorHAnsi" w:hAnsiTheme="minorHAnsi"/>
        </w:rPr>
        <w:t>per</w:t>
      </w:r>
      <w:r w:rsidRPr="00E450B2">
        <w:rPr>
          <w:rFonts w:asciiTheme="minorHAnsi" w:hAnsiTheme="minorHAnsi"/>
        </w:rPr>
        <w:t xml:space="preserve"> gas year(s) </w:t>
      </w:r>
      <w:r w:rsidRPr="009346B0">
        <w:rPr>
          <w:rFonts w:asciiTheme="minorHAnsi" w:hAnsiTheme="minorHAnsi"/>
        </w:rPr>
        <w:t xml:space="preserve">between the </w:t>
      </w:r>
      <w:r w:rsidRPr="0071630C">
        <w:rPr>
          <w:rFonts w:asciiTheme="minorHAnsi" w:hAnsiTheme="minorHAnsi"/>
        </w:rPr>
        <w:t xml:space="preserve">adjacent </w:t>
      </w:r>
      <w:r w:rsidRPr="009346B0">
        <w:rPr>
          <w:rFonts w:asciiTheme="minorHAnsi" w:hAnsiTheme="minorHAnsi"/>
        </w:rPr>
        <w:t>entry-exit systems</w:t>
      </w:r>
      <w:r>
        <w:rPr>
          <w:rFonts w:asciiTheme="minorHAnsi" w:hAnsiTheme="minorHAnsi"/>
        </w:rPr>
        <w:t xml:space="preserve"> (one row = one amount of requested capacity).</w:t>
      </w:r>
    </w:p>
    <w:p w14:paraId="49601044" w14:textId="77777777" w:rsidR="000335C3" w:rsidRDefault="000335C3" w:rsidP="00740C79">
      <w:pPr>
        <w:pStyle w:val="Point1letter"/>
        <w:numPr>
          <w:ilvl w:val="0"/>
          <w:numId w:val="18"/>
        </w:numPr>
        <w:spacing w:line="276" w:lineRule="auto"/>
        <w:ind w:left="364"/>
        <w:rPr>
          <w:rFonts w:asciiTheme="minorHAnsi" w:hAnsiTheme="minorHAnsi"/>
        </w:rPr>
      </w:pPr>
      <w:r>
        <w:rPr>
          <w:rFonts w:asciiTheme="minorHAnsi" w:hAnsiTheme="minorHAnsi"/>
        </w:rPr>
        <w:t>Any d</w:t>
      </w:r>
      <w:r w:rsidRPr="00E450B2">
        <w:rPr>
          <w:rFonts w:asciiTheme="minorHAnsi" w:hAnsiTheme="minorHAnsi"/>
        </w:rPr>
        <w:t xml:space="preserve">emand indications which </w:t>
      </w:r>
      <w:r>
        <w:rPr>
          <w:rFonts w:asciiTheme="minorHAnsi" w:hAnsiTheme="minorHAnsi"/>
        </w:rPr>
        <w:t xml:space="preserve">have been </w:t>
      </w:r>
      <w:r w:rsidRPr="00E450B2">
        <w:rPr>
          <w:rFonts w:asciiTheme="minorHAnsi" w:hAnsiTheme="minorHAnsi"/>
        </w:rPr>
        <w:t>or will</w:t>
      </w:r>
      <w:r>
        <w:rPr>
          <w:rFonts w:asciiTheme="minorHAnsi" w:hAnsiTheme="minorHAnsi"/>
        </w:rPr>
        <w:t xml:space="preserve"> also</w:t>
      </w:r>
      <w:r w:rsidRPr="00E450B2">
        <w:rPr>
          <w:rFonts w:asciiTheme="minorHAnsi" w:hAnsiTheme="minorHAnsi"/>
        </w:rPr>
        <w:t xml:space="preserve"> be submitted to other transmission system operators, in case such indications are linked to </w:t>
      </w:r>
      <w:r>
        <w:rPr>
          <w:rFonts w:asciiTheme="minorHAnsi" w:hAnsiTheme="minorHAnsi"/>
        </w:rPr>
        <w:t>your indication here.</w:t>
      </w:r>
    </w:p>
    <w:p w14:paraId="055CEFFA" w14:textId="77777777" w:rsidR="000335C3" w:rsidRPr="00A8043B" w:rsidRDefault="000335C3" w:rsidP="00740C79">
      <w:pPr>
        <w:pStyle w:val="Point1letter"/>
        <w:numPr>
          <w:ilvl w:val="0"/>
          <w:numId w:val="18"/>
        </w:numPr>
        <w:spacing w:line="276" w:lineRule="auto"/>
        <w:ind w:left="350"/>
        <w:rPr>
          <w:rFonts w:asciiTheme="minorHAnsi" w:hAnsiTheme="minorHAnsi"/>
        </w:rPr>
      </w:pPr>
      <w:r w:rsidRPr="00A8043B">
        <w:rPr>
          <w:rFonts w:asciiTheme="minorHAnsi" w:hAnsiTheme="minorHAnsi"/>
        </w:rPr>
        <w:t>In detail any conditions with respect to your demand indications above, if applicable (</w:t>
      </w:r>
      <w:r>
        <w:rPr>
          <w:rFonts w:asciiTheme="minorHAnsi" w:hAnsiTheme="minorHAnsi"/>
        </w:rPr>
        <w:t xml:space="preserve">like e. g. </w:t>
      </w:r>
      <w:r w:rsidRPr="00A8043B">
        <w:rPr>
          <w:rFonts w:asciiTheme="minorHAnsi" w:hAnsiTheme="minorHAnsi"/>
        </w:rPr>
        <w:t>demand for incr</w:t>
      </w:r>
      <w:r>
        <w:rPr>
          <w:rFonts w:asciiTheme="minorHAnsi" w:hAnsiTheme="minorHAnsi"/>
        </w:rPr>
        <w:t xml:space="preserve">emental capacity along a route with </w:t>
      </w:r>
      <w:r w:rsidRPr="00A8043B">
        <w:rPr>
          <w:rFonts w:asciiTheme="minorHAnsi" w:hAnsiTheme="minorHAnsi"/>
        </w:rPr>
        <w:t>more than two adjacent entry-exit systems involved</w:t>
      </w:r>
      <w:r>
        <w:rPr>
          <w:rFonts w:asciiTheme="minorHAnsi" w:hAnsiTheme="minorHAnsi"/>
        </w:rPr>
        <w:t>, demand for removal of existing restrictions, etc.</w:t>
      </w:r>
      <w:r w:rsidRPr="00A8043B">
        <w:rPr>
          <w:rFonts w:asciiTheme="minorHAnsi" w:hAnsiTheme="minorHAnsi"/>
        </w:rPr>
        <w:t>)</w:t>
      </w:r>
      <w:r>
        <w:rPr>
          <w:rFonts w:asciiTheme="minorHAnsi" w:hAnsiTheme="minorHAnsi"/>
        </w:rPr>
        <w:t>.</w:t>
      </w:r>
    </w:p>
    <w:p w14:paraId="596EF32E" w14:textId="77777777" w:rsidR="000335C3" w:rsidRDefault="000335C3" w:rsidP="00740C79">
      <w:pPr>
        <w:pStyle w:val="Point1letter"/>
        <w:numPr>
          <w:ilvl w:val="0"/>
          <w:numId w:val="0"/>
        </w:numPr>
        <w:spacing w:line="276" w:lineRule="auto"/>
        <w:rPr>
          <w:rFonts w:asciiTheme="minorHAnsi" w:hAnsiTheme="minorHAnsi"/>
        </w:rPr>
      </w:pPr>
      <w:r>
        <w:rPr>
          <w:rFonts w:asciiTheme="minorHAnsi" w:hAnsiTheme="minorHAnsi"/>
        </w:rPr>
        <w:t xml:space="preserve"> </w:t>
      </w:r>
    </w:p>
    <w:p w14:paraId="10740FBE" w14:textId="77777777" w:rsidR="000335C3" w:rsidRDefault="000335C3" w:rsidP="00740C79">
      <w:pPr>
        <w:pStyle w:val="Point1letter"/>
        <w:numPr>
          <w:ilvl w:val="0"/>
          <w:numId w:val="0"/>
        </w:numPr>
        <w:spacing w:line="276" w:lineRule="auto"/>
        <w:rPr>
          <w:rFonts w:asciiTheme="minorHAnsi" w:hAnsiTheme="minorHAnsi"/>
        </w:rPr>
      </w:pPr>
      <w:r w:rsidRPr="0016662C">
        <w:rPr>
          <w:rStyle w:val="SubtleEmphasis"/>
          <w:rFonts w:asciiTheme="minorHAnsi" w:hAnsiTheme="minorHAnsi"/>
          <w:iCs w:val="0"/>
          <w:sz w:val="24"/>
        </w:rPr>
        <w:t xml:space="preserve">Please fill in </w:t>
      </w:r>
      <w:r w:rsidRPr="00E63326">
        <w:rPr>
          <w:rStyle w:val="SubtleEmphasis"/>
          <w:rFonts w:asciiTheme="minorHAnsi" w:hAnsiTheme="minorHAnsi"/>
          <w:iCs w:val="0"/>
          <w:sz w:val="24"/>
          <w:u w:val="single"/>
        </w:rPr>
        <w:t>all</w:t>
      </w:r>
      <w:r w:rsidRPr="0016662C">
        <w:rPr>
          <w:rStyle w:val="SubtleEmphasis"/>
          <w:rFonts w:asciiTheme="minorHAnsi" w:hAnsiTheme="minorHAnsi"/>
          <w:iCs w:val="0"/>
          <w:sz w:val="24"/>
        </w:rPr>
        <w:t xml:space="preserve"> information requested under the </w:t>
      </w:r>
      <w:r w:rsidRPr="0016662C">
        <w:rPr>
          <w:rFonts w:asciiTheme="minorHAnsi" w:hAnsiTheme="minorHAnsi"/>
        </w:rPr>
        <w:t>points (</w:t>
      </w:r>
      <w:r>
        <w:rPr>
          <w:rFonts w:asciiTheme="minorHAnsi" w:hAnsiTheme="minorHAnsi"/>
        </w:rPr>
        <w:t>1</w:t>
      </w:r>
      <w:r w:rsidRPr="0016662C">
        <w:rPr>
          <w:rFonts w:asciiTheme="minorHAnsi" w:hAnsiTheme="minorHAnsi"/>
        </w:rPr>
        <w:t>) to (</w:t>
      </w:r>
      <w:r>
        <w:rPr>
          <w:rFonts w:asciiTheme="minorHAnsi" w:hAnsiTheme="minorHAnsi"/>
        </w:rPr>
        <w:t>5</w:t>
      </w:r>
      <w:r w:rsidRPr="0016662C">
        <w:rPr>
          <w:rFonts w:asciiTheme="minorHAnsi" w:hAnsiTheme="minorHAnsi"/>
        </w:rPr>
        <w:t>) in the table below.</w:t>
      </w:r>
      <w:r>
        <w:rPr>
          <w:rFonts w:asciiTheme="minorHAnsi" w:hAnsiTheme="minorHAnsi"/>
        </w:rPr>
        <w:t xml:space="preserve"> </w:t>
      </w:r>
    </w:p>
    <w:p w14:paraId="4D180D0F" w14:textId="77777777" w:rsidR="008066D8" w:rsidRDefault="008066D8" w:rsidP="005D424B">
      <w:pPr>
        <w:pStyle w:val="Point1letter"/>
        <w:numPr>
          <w:ilvl w:val="0"/>
          <w:numId w:val="0"/>
        </w:numPr>
        <w:ind w:left="630"/>
        <w:rPr>
          <w:rFonts w:asciiTheme="minorHAnsi" w:hAnsiTheme="minorHAnsi"/>
        </w:rPr>
        <w:sectPr w:rsidR="008066D8" w:rsidSect="00635A1F">
          <w:headerReference w:type="default" r:id="rId8"/>
          <w:footerReference w:type="default" r:id="rId9"/>
          <w:headerReference w:type="first" r:id="rId10"/>
          <w:footerReference w:type="first" r:id="rId11"/>
          <w:pgSz w:w="12240" w:h="15840"/>
          <w:pgMar w:top="1417" w:right="1417" w:bottom="1417" w:left="1417" w:header="720" w:footer="255" w:gutter="0"/>
          <w:cols w:space="720"/>
          <w:titlePg/>
          <w:docGrid w:linePitch="326"/>
        </w:sectPr>
      </w:pPr>
    </w:p>
    <w:tbl>
      <w:tblPr>
        <w:tblStyle w:val="Gritternetztabelle6farbig1"/>
        <w:tblW w:w="12996" w:type="dxa"/>
        <w:tblLayout w:type="fixed"/>
        <w:tblLook w:val="04A0" w:firstRow="1" w:lastRow="0" w:firstColumn="1" w:lastColumn="0" w:noHBand="0" w:noVBand="1"/>
      </w:tblPr>
      <w:tblGrid>
        <w:gridCol w:w="1624"/>
        <w:gridCol w:w="1625"/>
        <w:gridCol w:w="1624"/>
        <w:gridCol w:w="1625"/>
        <w:gridCol w:w="1624"/>
        <w:gridCol w:w="1625"/>
        <w:gridCol w:w="1624"/>
        <w:gridCol w:w="1625"/>
      </w:tblGrid>
      <w:tr w:rsidR="00BA5704" w:rsidRPr="00142BED" w14:paraId="76EE3CC4" w14:textId="77777777" w:rsidTr="00387FBE">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3249" w:type="dxa"/>
            <w:gridSpan w:val="2"/>
          </w:tcPr>
          <w:p w14:paraId="374E8EC3" w14:textId="6818FF33" w:rsidR="00BA5704" w:rsidRPr="000B1BF8" w:rsidRDefault="00BA5704" w:rsidP="00B73722">
            <w:pPr>
              <w:jc w:val="center"/>
              <w:rPr>
                <w:rStyle w:val="SubtleEmphasis"/>
                <w:rFonts w:asciiTheme="minorHAnsi" w:hAnsiTheme="minorHAnsi"/>
                <w:i w:val="0"/>
                <w:iCs w:val="0"/>
                <w:sz w:val="22"/>
                <w:szCs w:val="20"/>
              </w:rPr>
            </w:pPr>
            <w:r w:rsidRPr="000B1BF8">
              <w:rPr>
                <w:rStyle w:val="SubtleEmphasis"/>
                <w:rFonts w:asciiTheme="minorHAnsi" w:hAnsiTheme="minorHAnsi"/>
                <w:i w:val="0"/>
                <w:iCs w:val="0"/>
                <w:sz w:val="22"/>
                <w:szCs w:val="20"/>
              </w:rPr>
              <w:lastRenderedPageBreak/>
              <w:t>1</w:t>
            </w:r>
          </w:p>
        </w:tc>
        <w:tc>
          <w:tcPr>
            <w:tcW w:w="3249" w:type="dxa"/>
            <w:gridSpan w:val="2"/>
          </w:tcPr>
          <w:p w14:paraId="3D0A4FC3" w14:textId="458F7367" w:rsidR="00BA5704" w:rsidRPr="000B1BF8" w:rsidRDefault="00BA5704" w:rsidP="00B7372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2"/>
                <w:szCs w:val="20"/>
              </w:rPr>
            </w:pPr>
            <w:r w:rsidRPr="000B1BF8">
              <w:rPr>
                <w:rStyle w:val="SubtleEmphasis"/>
                <w:rFonts w:asciiTheme="minorHAnsi" w:hAnsiTheme="minorHAnsi"/>
                <w:i w:val="0"/>
                <w:iCs w:val="0"/>
                <w:sz w:val="22"/>
                <w:szCs w:val="20"/>
              </w:rPr>
              <w:t>2</w:t>
            </w:r>
          </w:p>
        </w:tc>
        <w:tc>
          <w:tcPr>
            <w:tcW w:w="3249" w:type="dxa"/>
            <w:gridSpan w:val="2"/>
          </w:tcPr>
          <w:p w14:paraId="224588E7" w14:textId="6287467A" w:rsidR="00BA5704" w:rsidRPr="000B1BF8" w:rsidRDefault="00BA5704" w:rsidP="00B7372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2"/>
                <w:szCs w:val="20"/>
              </w:rPr>
            </w:pPr>
            <w:r w:rsidRPr="000B1BF8">
              <w:rPr>
                <w:rFonts w:asciiTheme="minorHAnsi" w:hAnsiTheme="minorHAnsi"/>
                <w:color w:val="auto"/>
                <w:sz w:val="22"/>
                <w:szCs w:val="20"/>
              </w:rPr>
              <w:t>3</w:t>
            </w:r>
          </w:p>
        </w:tc>
        <w:tc>
          <w:tcPr>
            <w:tcW w:w="1624" w:type="dxa"/>
          </w:tcPr>
          <w:p w14:paraId="1D7E2791" w14:textId="3CDA6AF2" w:rsidR="00BA5704" w:rsidRPr="00142BED" w:rsidRDefault="00BA5704" w:rsidP="00B73722">
            <w:pPr>
              <w:spacing w:line="240" w:lineRule="auto"/>
              <w:jc w:val="center"/>
              <w:cnfStyle w:val="100000000000" w:firstRow="1" w:lastRow="0" w:firstColumn="0" w:lastColumn="0" w:oddVBand="0" w:evenVBand="0" w:oddHBand="0" w:evenHBand="0" w:firstRowFirstColumn="0" w:firstRowLastColumn="0" w:lastRowFirstColumn="0" w:lastRowLastColumn="0"/>
            </w:pPr>
            <w:r w:rsidRPr="000B1BF8">
              <w:rPr>
                <w:rFonts w:asciiTheme="minorHAnsi" w:hAnsiTheme="minorHAnsi"/>
                <w:color w:val="auto"/>
                <w:sz w:val="22"/>
                <w:szCs w:val="20"/>
              </w:rPr>
              <w:t>4</w:t>
            </w:r>
          </w:p>
        </w:tc>
        <w:tc>
          <w:tcPr>
            <w:tcW w:w="1625" w:type="dxa"/>
          </w:tcPr>
          <w:p w14:paraId="0BC09A5B" w14:textId="77777777" w:rsidR="00BA5704" w:rsidRPr="00142BED" w:rsidRDefault="00BA5704" w:rsidP="00B73722">
            <w:pPr>
              <w:spacing w:line="240" w:lineRule="auto"/>
              <w:jc w:val="center"/>
              <w:cnfStyle w:val="100000000000" w:firstRow="1" w:lastRow="0" w:firstColumn="0" w:lastColumn="0" w:oddVBand="0" w:evenVBand="0" w:oddHBand="0" w:evenHBand="0" w:firstRowFirstColumn="0" w:firstRowLastColumn="0" w:lastRowFirstColumn="0" w:lastRowLastColumn="0"/>
            </w:pPr>
            <w:r w:rsidRPr="000B1BF8">
              <w:rPr>
                <w:rFonts w:asciiTheme="minorHAnsi" w:hAnsiTheme="minorHAnsi"/>
                <w:color w:val="auto"/>
                <w:sz w:val="22"/>
                <w:szCs w:val="20"/>
              </w:rPr>
              <w:t>5</w:t>
            </w:r>
          </w:p>
        </w:tc>
      </w:tr>
      <w:tr w:rsidR="00BA5704" w14:paraId="3EBF12B4" w14:textId="60A1C83A" w:rsidTr="00BA5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4" w:type="dxa"/>
          </w:tcPr>
          <w:p w14:paraId="2C9E35BF" w14:textId="77777777" w:rsidR="00BA5704" w:rsidRPr="00621013" w:rsidRDefault="00BA5704" w:rsidP="00B73722">
            <w:pPr>
              <w:jc w:val="center"/>
              <w:rPr>
                <w:rStyle w:val="SubtleEmphasis"/>
                <w:rFonts w:asciiTheme="minorHAnsi" w:hAnsiTheme="minorHAnsi"/>
                <w:i w:val="0"/>
                <w:iCs w:val="0"/>
                <w:sz w:val="22"/>
                <w:szCs w:val="20"/>
              </w:rPr>
            </w:pPr>
            <w:r w:rsidRPr="00621013">
              <w:rPr>
                <w:rStyle w:val="SubtleEmphasis"/>
                <w:rFonts w:asciiTheme="minorHAnsi" w:hAnsiTheme="minorHAnsi"/>
                <w:i w:val="0"/>
                <w:iCs w:val="0"/>
                <w:sz w:val="22"/>
                <w:szCs w:val="20"/>
              </w:rPr>
              <w:t>From</w:t>
            </w:r>
            <w:r w:rsidRPr="00621013">
              <w:rPr>
                <w:rStyle w:val="SubtleEmphasis"/>
                <w:rFonts w:asciiTheme="minorHAnsi" w:hAnsiTheme="minorHAnsi"/>
                <w:i w:val="0"/>
                <w:iCs w:val="0"/>
                <w:sz w:val="22"/>
                <w:szCs w:val="20"/>
              </w:rPr>
              <w:br/>
            </w:r>
            <w:r w:rsidRPr="00621013">
              <w:rPr>
                <w:rStyle w:val="SubtleEmphasis"/>
                <w:rFonts w:asciiTheme="minorHAnsi" w:hAnsiTheme="minorHAnsi"/>
                <w:i w:val="0"/>
                <w:iCs w:val="0"/>
                <w:sz w:val="22"/>
                <w:szCs w:val="20"/>
              </w:rPr>
              <w:br/>
              <w:t xml:space="preserve"> [entry</w:t>
            </w:r>
            <w:r w:rsidRPr="00621013">
              <w:rPr>
                <w:rStyle w:val="SubtleEmphasis"/>
                <w:rFonts w:asciiTheme="minorHAnsi" w:hAnsiTheme="minorHAnsi"/>
                <w:i w:val="0"/>
                <w:sz w:val="22"/>
              </w:rPr>
              <w:t xml:space="preserve">-exit system </w:t>
            </w:r>
            <w:r w:rsidRPr="00621013">
              <w:rPr>
                <w:rStyle w:val="SubtleEmphasis"/>
                <w:rFonts w:asciiTheme="minorHAnsi" w:hAnsiTheme="minorHAnsi"/>
                <w:i w:val="0"/>
                <w:iCs w:val="0"/>
                <w:sz w:val="22"/>
                <w:szCs w:val="20"/>
              </w:rPr>
              <w:t>name]</w:t>
            </w:r>
          </w:p>
          <w:p w14:paraId="4C80B4AE" w14:textId="77777777" w:rsidR="00BA5704" w:rsidRPr="00621013" w:rsidRDefault="00BA5704" w:rsidP="00B73722">
            <w:pPr>
              <w:jc w:val="center"/>
              <w:rPr>
                <w:rStyle w:val="SubtleEmphasis"/>
                <w:rFonts w:asciiTheme="minorHAnsi" w:hAnsiTheme="minorHAnsi"/>
                <w:i w:val="0"/>
                <w:iCs w:val="0"/>
                <w:sz w:val="22"/>
                <w:szCs w:val="20"/>
              </w:rPr>
            </w:pPr>
          </w:p>
          <w:p w14:paraId="00A05E51" w14:textId="77777777" w:rsidR="00BA5704" w:rsidRPr="00621013" w:rsidRDefault="00BA5704" w:rsidP="00B73722">
            <w:pPr>
              <w:jc w:val="center"/>
            </w:pPr>
            <w:r w:rsidRPr="00621013">
              <w:rPr>
                <w:rStyle w:val="SubtleEmphasis"/>
                <w:rFonts w:asciiTheme="minorHAnsi" w:hAnsiTheme="minorHAnsi"/>
                <w:i w:val="0"/>
                <w:iCs w:val="0"/>
                <w:sz w:val="22"/>
                <w:szCs w:val="20"/>
              </w:rPr>
              <w:t>“EXIT CAPACITY”</w:t>
            </w:r>
          </w:p>
        </w:tc>
        <w:tc>
          <w:tcPr>
            <w:tcW w:w="1625" w:type="dxa"/>
          </w:tcPr>
          <w:p w14:paraId="234EFA82"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bCs/>
                <w:i w:val="0"/>
                <w:iCs w:val="0"/>
                <w:sz w:val="22"/>
                <w:szCs w:val="20"/>
              </w:rPr>
            </w:pPr>
            <w:r w:rsidRPr="00621013">
              <w:rPr>
                <w:rStyle w:val="SubtleEmphasis"/>
                <w:rFonts w:asciiTheme="minorHAnsi" w:hAnsiTheme="minorHAnsi"/>
                <w:b/>
                <w:i w:val="0"/>
                <w:iCs w:val="0"/>
                <w:sz w:val="22"/>
                <w:szCs w:val="20"/>
              </w:rPr>
              <w:t>To</w:t>
            </w:r>
            <w:r w:rsidRPr="00621013">
              <w:rPr>
                <w:rStyle w:val="SubtleEmphasis"/>
                <w:rFonts w:asciiTheme="minorHAnsi" w:hAnsiTheme="minorHAnsi"/>
                <w:b/>
                <w:i w:val="0"/>
                <w:iCs w:val="0"/>
                <w:sz w:val="22"/>
                <w:szCs w:val="20"/>
              </w:rPr>
              <w:br/>
            </w:r>
          </w:p>
          <w:p w14:paraId="27ECFFBB"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bCs/>
                <w:i w:val="0"/>
                <w:iCs w:val="0"/>
                <w:sz w:val="22"/>
                <w:szCs w:val="20"/>
              </w:rPr>
            </w:pPr>
            <w:r w:rsidRPr="00621013">
              <w:rPr>
                <w:rStyle w:val="SubtleEmphasis"/>
                <w:rFonts w:asciiTheme="minorHAnsi" w:hAnsiTheme="minorHAnsi"/>
                <w:b/>
                <w:i w:val="0"/>
                <w:iCs w:val="0"/>
                <w:sz w:val="22"/>
                <w:szCs w:val="20"/>
              </w:rPr>
              <w:t>[entry</w:t>
            </w:r>
            <w:r w:rsidRPr="00621013">
              <w:rPr>
                <w:rStyle w:val="SubtleEmphasis"/>
                <w:rFonts w:asciiTheme="minorHAnsi" w:hAnsiTheme="minorHAnsi"/>
                <w:b/>
                <w:i w:val="0"/>
                <w:sz w:val="22"/>
              </w:rPr>
              <w:t xml:space="preserve">-exit system </w:t>
            </w:r>
            <w:r w:rsidRPr="00621013">
              <w:rPr>
                <w:rStyle w:val="SubtleEmphasis"/>
                <w:rFonts w:asciiTheme="minorHAnsi" w:hAnsiTheme="minorHAnsi"/>
                <w:b/>
                <w:i w:val="0"/>
                <w:iCs w:val="0"/>
                <w:sz w:val="22"/>
                <w:szCs w:val="20"/>
              </w:rPr>
              <w:t>name]</w:t>
            </w:r>
          </w:p>
          <w:p w14:paraId="4A1B783F"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bCs/>
                <w:i w:val="0"/>
                <w:iCs w:val="0"/>
                <w:sz w:val="22"/>
                <w:szCs w:val="20"/>
              </w:rPr>
            </w:pPr>
          </w:p>
          <w:p w14:paraId="1AE0D9C6"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b/>
              </w:rPr>
            </w:pPr>
            <w:r w:rsidRPr="00621013">
              <w:rPr>
                <w:rStyle w:val="SubtleEmphasis"/>
                <w:rFonts w:asciiTheme="minorHAnsi" w:hAnsiTheme="minorHAnsi"/>
                <w:b/>
                <w:i w:val="0"/>
                <w:iCs w:val="0"/>
                <w:sz w:val="22"/>
                <w:szCs w:val="20"/>
              </w:rPr>
              <w:t>“ENTRY CAPACITY”</w:t>
            </w:r>
          </w:p>
        </w:tc>
        <w:tc>
          <w:tcPr>
            <w:tcW w:w="1624" w:type="dxa"/>
          </w:tcPr>
          <w:p w14:paraId="3F0F4AA9" w14:textId="5BC7AEAC"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iCs w:val="0"/>
                <w:sz w:val="22"/>
                <w:szCs w:val="20"/>
              </w:rPr>
            </w:pPr>
            <w:r w:rsidRPr="00621013">
              <w:rPr>
                <w:rStyle w:val="SubtleEmphasis"/>
                <w:rFonts w:asciiTheme="minorHAnsi" w:hAnsiTheme="minorHAnsi"/>
                <w:b/>
                <w:i w:val="0"/>
                <w:iCs w:val="0"/>
                <w:sz w:val="22"/>
                <w:szCs w:val="20"/>
              </w:rPr>
              <w:t xml:space="preserve">Type* </w:t>
            </w:r>
          </w:p>
          <w:p w14:paraId="48B0050B"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iCs w:val="0"/>
                <w:sz w:val="22"/>
                <w:szCs w:val="20"/>
              </w:rPr>
            </w:pPr>
          </w:p>
          <w:p w14:paraId="23BE540F" w14:textId="007B0DAC"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bCs/>
                <w:i w:val="0"/>
                <w:iCs w:val="0"/>
                <w:sz w:val="22"/>
                <w:szCs w:val="20"/>
              </w:rPr>
            </w:pPr>
            <w:r w:rsidRPr="00621013">
              <w:rPr>
                <w:rStyle w:val="SubtleEmphasis"/>
                <w:rFonts w:asciiTheme="minorHAnsi" w:hAnsiTheme="minorHAnsi"/>
                <w:b/>
                <w:i w:val="0"/>
                <w:iCs w:val="0"/>
                <w:sz w:val="22"/>
                <w:szCs w:val="20"/>
              </w:rPr>
              <w:t>of “EXIT CAPACITY”</w:t>
            </w:r>
          </w:p>
          <w:p w14:paraId="57AB8DDA"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iCs w:val="0"/>
                <w:sz w:val="22"/>
                <w:szCs w:val="20"/>
              </w:rPr>
            </w:pPr>
          </w:p>
        </w:tc>
        <w:tc>
          <w:tcPr>
            <w:tcW w:w="1625" w:type="dxa"/>
          </w:tcPr>
          <w:p w14:paraId="6B6DCC32"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sidRPr="00621013">
              <w:rPr>
                <w:rStyle w:val="SubtleEmphasis"/>
                <w:rFonts w:asciiTheme="minorHAnsi" w:hAnsiTheme="minorHAnsi"/>
                <w:b/>
                <w:i w:val="0"/>
                <w:sz w:val="22"/>
              </w:rPr>
              <w:t xml:space="preserve">Type* </w:t>
            </w:r>
          </w:p>
          <w:p w14:paraId="6E3F787F"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p>
          <w:p w14:paraId="13FE945B"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sidRPr="00621013">
              <w:rPr>
                <w:rStyle w:val="SubtleEmphasis"/>
                <w:rFonts w:asciiTheme="minorHAnsi" w:hAnsiTheme="minorHAnsi"/>
                <w:b/>
                <w:i w:val="0"/>
                <w:sz w:val="22"/>
              </w:rPr>
              <w:t>of „ENTRY CAPACITY“</w:t>
            </w:r>
          </w:p>
        </w:tc>
        <w:tc>
          <w:tcPr>
            <w:tcW w:w="1624" w:type="dxa"/>
          </w:tcPr>
          <w:p w14:paraId="288E100C" w14:textId="4FA2CFA5" w:rsidR="00BA5704" w:rsidRPr="00621013" w:rsidRDefault="00BA5704" w:rsidP="00B73722">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sidRPr="00621013">
              <w:rPr>
                <w:rStyle w:val="SubtleEmphasis"/>
                <w:rFonts w:asciiTheme="minorHAnsi" w:hAnsiTheme="minorHAnsi"/>
                <w:b/>
                <w:i w:val="0"/>
                <w:sz w:val="22"/>
              </w:rPr>
              <w:t>Gas year/s</w:t>
            </w:r>
          </w:p>
          <w:p w14:paraId="6D0A5D8B" w14:textId="77777777" w:rsidR="00BA5704" w:rsidRPr="00621013" w:rsidRDefault="00BA5704" w:rsidP="00B73722">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p>
          <w:p w14:paraId="41B39EBF" w14:textId="77777777" w:rsidR="00BA5704" w:rsidRPr="00621013" w:rsidRDefault="00BA5704" w:rsidP="00B73722">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sidRPr="00621013">
              <w:rPr>
                <w:rStyle w:val="SubtleEmphasis"/>
                <w:rFonts w:asciiTheme="minorHAnsi" w:hAnsiTheme="minorHAnsi"/>
                <w:b/>
                <w:i w:val="0"/>
                <w:sz w:val="22"/>
              </w:rPr>
              <w:t>[</w:t>
            </w:r>
            <w:proofErr w:type="spellStart"/>
            <w:r w:rsidRPr="00621013">
              <w:rPr>
                <w:rStyle w:val="SubtleEmphasis"/>
                <w:rFonts w:asciiTheme="minorHAnsi" w:hAnsiTheme="minorHAnsi"/>
                <w:b/>
                <w:i w:val="0"/>
                <w:sz w:val="22"/>
              </w:rPr>
              <w:t>yyyy</w:t>
            </w:r>
            <w:proofErr w:type="spellEnd"/>
            <w:r w:rsidRPr="00621013">
              <w:rPr>
                <w:rStyle w:val="SubtleEmphasis"/>
                <w:rFonts w:asciiTheme="minorHAnsi" w:hAnsiTheme="minorHAnsi"/>
                <w:b/>
                <w:i w:val="0"/>
                <w:sz w:val="22"/>
              </w:rPr>
              <w:t>/yyyy+1]</w:t>
            </w:r>
          </w:p>
        </w:tc>
        <w:tc>
          <w:tcPr>
            <w:tcW w:w="1625" w:type="dxa"/>
          </w:tcPr>
          <w:p w14:paraId="22DDEBF7" w14:textId="77777777" w:rsidR="00BA5704" w:rsidRPr="00621013" w:rsidRDefault="00BA5704" w:rsidP="00B73722">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sidRPr="00621013">
              <w:rPr>
                <w:rStyle w:val="SubtleEmphasis"/>
                <w:rFonts w:asciiTheme="minorHAnsi" w:hAnsiTheme="minorHAnsi"/>
                <w:b/>
                <w:i w:val="0"/>
                <w:sz w:val="22"/>
              </w:rPr>
              <w:t>Amount</w:t>
            </w:r>
          </w:p>
          <w:p w14:paraId="36B22FC2" w14:textId="77777777" w:rsidR="00BA5704" w:rsidRPr="00621013" w:rsidRDefault="00BA5704" w:rsidP="00B73722">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p>
          <w:p w14:paraId="6CDEF4D3" w14:textId="2A1B906D" w:rsidR="00BA5704" w:rsidRPr="00621013" w:rsidRDefault="00BA5704">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Pr>
                <w:rStyle w:val="SubtleEmphasis"/>
                <w:rFonts w:asciiTheme="minorHAnsi" w:hAnsiTheme="minorHAnsi"/>
                <w:b/>
                <w:i w:val="0"/>
                <w:sz w:val="22"/>
              </w:rPr>
              <w:t>[Please indicate unit:</w:t>
            </w:r>
            <w:r w:rsidRPr="00621013">
              <w:rPr>
                <w:rStyle w:val="SubtleEmphasis"/>
                <w:rFonts w:asciiTheme="minorHAnsi" w:hAnsiTheme="minorHAnsi"/>
                <w:b/>
                <w:i w:val="0"/>
                <w:sz w:val="22"/>
              </w:rPr>
              <w:t xml:space="preserve"> </w:t>
            </w:r>
            <w:r>
              <w:rPr>
                <w:rStyle w:val="SubtleEmphasis"/>
                <w:rFonts w:asciiTheme="minorHAnsi" w:hAnsiTheme="minorHAnsi"/>
                <w:b/>
                <w:i w:val="0"/>
                <w:sz w:val="22"/>
              </w:rPr>
              <w:t>(</w:t>
            </w:r>
            <w:r w:rsidRPr="00621013">
              <w:rPr>
                <w:rStyle w:val="SubtleEmphasis"/>
                <w:rFonts w:asciiTheme="minorHAnsi" w:hAnsiTheme="minorHAnsi"/>
                <w:b/>
                <w:i w:val="0"/>
                <w:sz w:val="22"/>
              </w:rPr>
              <w:t>kWh/h</w:t>
            </w:r>
            <w:r>
              <w:rPr>
                <w:rStyle w:val="SubtleEmphasis"/>
                <w:rFonts w:asciiTheme="minorHAnsi" w:hAnsiTheme="minorHAnsi"/>
                <w:b/>
                <w:i w:val="0"/>
                <w:sz w:val="22"/>
              </w:rPr>
              <w:t>)</w:t>
            </w:r>
            <w:r w:rsidRPr="00621013">
              <w:rPr>
                <w:rStyle w:val="SubtleEmphasis"/>
                <w:rFonts w:asciiTheme="minorHAnsi" w:hAnsiTheme="minorHAnsi"/>
                <w:b/>
                <w:i w:val="0"/>
                <w:sz w:val="22"/>
              </w:rPr>
              <w:t>/y</w:t>
            </w:r>
            <w:r>
              <w:rPr>
                <w:rStyle w:val="SubtleEmphasis"/>
                <w:rFonts w:asciiTheme="minorHAnsi" w:hAnsiTheme="minorHAnsi"/>
                <w:b/>
                <w:i w:val="0"/>
                <w:sz w:val="22"/>
              </w:rPr>
              <w:t xml:space="preserve"> or (kWh/d)/y]</w:t>
            </w:r>
          </w:p>
        </w:tc>
        <w:tc>
          <w:tcPr>
            <w:tcW w:w="1624" w:type="dxa"/>
          </w:tcPr>
          <w:p w14:paraId="3756E7EE" w14:textId="77777777" w:rsidR="00BA5704" w:rsidRPr="00621013" w:rsidRDefault="00BA5704" w:rsidP="00B73722">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sidRPr="00621013">
              <w:rPr>
                <w:rStyle w:val="SubtleEmphasis"/>
                <w:rFonts w:asciiTheme="minorHAnsi" w:hAnsiTheme="minorHAnsi"/>
                <w:b/>
                <w:i w:val="0"/>
                <w:sz w:val="22"/>
              </w:rPr>
              <w:t xml:space="preserve"> Request is submitted to other TSOs</w:t>
            </w:r>
          </w:p>
          <w:p w14:paraId="1C0C638A" w14:textId="77777777" w:rsidR="00BA5704" w:rsidRPr="00621013" w:rsidRDefault="00BA5704" w:rsidP="00B73722">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p>
          <w:p w14:paraId="225362F3" w14:textId="77777777" w:rsidR="00BA5704" w:rsidRPr="00621013" w:rsidRDefault="00BA5704" w:rsidP="00B73722">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sidRPr="00621013">
              <w:rPr>
                <w:rStyle w:val="SubtleEmphasis"/>
                <w:rFonts w:asciiTheme="minorHAnsi" w:hAnsiTheme="minorHAnsi"/>
                <w:b/>
                <w:i w:val="0"/>
                <w:sz w:val="22"/>
              </w:rPr>
              <w:t>[yes, TSO] or [no]</w:t>
            </w:r>
          </w:p>
          <w:p w14:paraId="7407D87E" w14:textId="77777777" w:rsidR="00BA5704" w:rsidRPr="00621013" w:rsidRDefault="00BA5704" w:rsidP="00B73722">
            <w:pPr>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sidRPr="00621013">
              <w:rPr>
                <w:rStyle w:val="SubtleEmphasis"/>
                <w:rFonts w:asciiTheme="minorHAnsi" w:hAnsiTheme="minorHAnsi"/>
                <w:b/>
                <w:i w:val="0"/>
                <w:sz w:val="22"/>
              </w:rPr>
              <w:t>(detailed information shall be provided below)</w:t>
            </w:r>
          </w:p>
        </w:tc>
        <w:tc>
          <w:tcPr>
            <w:tcW w:w="1625" w:type="dxa"/>
          </w:tcPr>
          <w:p w14:paraId="6C096044" w14:textId="77777777" w:rsidR="00BA5704" w:rsidRPr="00621013" w:rsidRDefault="00BA5704" w:rsidP="00B73722">
            <w:pPr>
              <w:spacing w:line="240"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b/>
                <w:i w:val="0"/>
                <w:sz w:val="22"/>
              </w:rPr>
            </w:pPr>
            <w:r w:rsidRPr="00621013">
              <w:rPr>
                <w:rStyle w:val="SubtleEmphasis"/>
                <w:rFonts w:asciiTheme="minorHAnsi" w:hAnsiTheme="minorHAnsi"/>
                <w:b/>
                <w:i w:val="0"/>
                <w:sz w:val="22"/>
              </w:rPr>
              <w:t xml:space="preserve">Conditions </w:t>
            </w:r>
          </w:p>
        </w:tc>
      </w:tr>
      <w:tr w:rsidR="00BA5704" w14:paraId="03386A5B" w14:textId="307F9487" w:rsidTr="00BA5704">
        <w:tc>
          <w:tcPr>
            <w:cnfStyle w:val="001000000000" w:firstRow="0" w:lastRow="0" w:firstColumn="1" w:lastColumn="0" w:oddVBand="0" w:evenVBand="0" w:oddHBand="0" w:evenHBand="0" w:firstRowFirstColumn="0" w:firstRowLastColumn="0" w:lastRowFirstColumn="0" w:lastRowLastColumn="0"/>
            <w:tcW w:w="1624" w:type="dxa"/>
            <w:shd w:val="clear" w:color="auto" w:fill="auto"/>
          </w:tcPr>
          <w:p w14:paraId="771DC2E9" w14:textId="4AD9DB10" w:rsidR="00BA5704" w:rsidRPr="002D2546" w:rsidRDefault="00BA5704" w:rsidP="00740C79">
            <w:pPr>
              <w:spacing w:line="276" w:lineRule="auto"/>
              <w:jc w:val="center"/>
              <w:rPr>
                <w:rStyle w:val="SubtleEmphasis"/>
                <w:rFonts w:asciiTheme="minorHAnsi" w:hAnsiTheme="minorHAnsi"/>
                <w:b w:val="0"/>
                <w:iCs w:val="0"/>
                <w:sz w:val="22"/>
                <w:szCs w:val="20"/>
              </w:rPr>
            </w:pPr>
            <w:r w:rsidRPr="002D2546">
              <w:rPr>
                <w:rStyle w:val="SubtleEmphasis"/>
                <w:rFonts w:asciiTheme="minorHAnsi" w:hAnsiTheme="minorHAnsi"/>
                <w:b w:val="0"/>
                <w:iCs w:val="0"/>
                <w:sz w:val="22"/>
                <w:szCs w:val="20"/>
              </w:rPr>
              <w:t>…</w:t>
            </w:r>
          </w:p>
        </w:tc>
        <w:tc>
          <w:tcPr>
            <w:tcW w:w="1625" w:type="dxa"/>
            <w:shd w:val="clear" w:color="auto" w:fill="auto"/>
          </w:tcPr>
          <w:p w14:paraId="4BCB4D78"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iCs w:val="0"/>
                <w:sz w:val="22"/>
                <w:szCs w:val="20"/>
              </w:rPr>
            </w:pPr>
          </w:p>
        </w:tc>
        <w:tc>
          <w:tcPr>
            <w:tcW w:w="1624" w:type="dxa"/>
            <w:shd w:val="clear" w:color="auto" w:fill="auto"/>
          </w:tcPr>
          <w:p w14:paraId="5167D2ED" w14:textId="02F38AC0"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iCs w:val="0"/>
                <w:sz w:val="22"/>
                <w:szCs w:val="20"/>
              </w:rPr>
            </w:pPr>
          </w:p>
        </w:tc>
        <w:tc>
          <w:tcPr>
            <w:tcW w:w="1625" w:type="dxa"/>
            <w:shd w:val="clear" w:color="auto" w:fill="auto"/>
          </w:tcPr>
          <w:p w14:paraId="1713C23D"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c>
          <w:tcPr>
            <w:tcW w:w="1624" w:type="dxa"/>
            <w:shd w:val="clear" w:color="auto" w:fill="auto"/>
          </w:tcPr>
          <w:p w14:paraId="6C0F6677" w14:textId="35FA3BF3"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c>
          <w:tcPr>
            <w:tcW w:w="1625" w:type="dxa"/>
            <w:shd w:val="clear" w:color="auto" w:fill="auto"/>
          </w:tcPr>
          <w:p w14:paraId="25DAC7F0"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c>
          <w:tcPr>
            <w:tcW w:w="1624" w:type="dxa"/>
            <w:shd w:val="clear" w:color="auto" w:fill="auto"/>
          </w:tcPr>
          <w:p w14:paraId="5534FA75"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c>
          <w:tcPr>
            <w:tcW w:w="1625" w:type="dxa"/>
            <w:shd w:val="clear" w:color="auto" w:fill="auto"/>
          </w:tcPr>
          <w:p w14:paraId="6C794427"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r>
      <w:tr w:rsidR="00BA5704" w14:paraId="38118EE2" w14:textId="0D7AE038" w:rsidTr="00BA5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4" w:type="dxa"/>
            <w:shd w:val="clear" w:color="auto" w:fill="auto"/>
          </w:tcPr>
          <w:p w14:paraId="64DAFC71" w14:textId="4DA3E5CE" w:rsidR="00BA5704" w:rsidRPr="002D2546" w:rsidRDefault="00BA5704" w:rsidP="00740C79">
            <w:pPr>
              <w:spacing w:line="276" w:lineRule="auto"/>
              <w:jc w:val="center"/>
              <w:rPr>
                <w:rStyle w:val="SubtleEmphasis"/>
                <w:rFonts w:asciiTheme="minorHAnsi" w:hAnsiTheme="minorHAnsi"/>
                <w:b w:val="0"/>
                <w:iCs w:val="0"/>
                <w:sz w:val="22"/>
                <w:szCs w:val="20"/>
              </w:rPr>
            </w:pPr>
            <w:r w:rsidRPr="002D2546">
              <w:rPr>
                <w:rStyle w:val="SubtleEmphasis"/>
                <w:rFonts w:asciiTheme="minorHAnsi" w:hAnsiTheme="minorHAnsi"/>
                <w:b w:val="0"/>
                <w:iCs w:val="0"/>
                <w:sz w:val="22"/>
                <w:szCs w:val="20"/>
              </w:rPr>
              <w:t>…</w:t>
            </w:r>
          </w:p>
        </w:tc>
        <w:tc>
          <w:tcPr>
            <w:tcW w:w="1625" w:type="dxa"/>
            <w:shd w:val="clear" w:color="auto" w:fill="auto"/>
          </w:tcPr>
          <w:p w14:paraId="40135DE2"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iCs w:val="0"/>
                <w:sz w:val="22"/>
                <w:szCs w:val="20"/>
              </w:rPr>
            </w:pPr>
          </w:p>
        </w:tc>
        <w:tc>
          <w:tcPr>
            <w:tcW w:w="1624" w:type="dxa"/>
            <w:shd w:val="clear" w:color="auto" w:fill="auto"/>
          </w:tcPr>
          <w:p w14:paraId="420570FB" w14:textId="3236544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iCs w:val="0"/>
                <w:sz w:val="22"/>
                <w:szCs w:val="20"/>
              </w:rPr>
            </w:pPr>
          </w:p>
        </w:tc>
        <w:tc>
          <w:tcPr>
            <w:tcW w:w="1625" w:type="dxa"/>
            <w:shd w:val="clear" w:color="auto" w:fill="auto"/>
          </w:tcPr>
          <w:p w14:paraId="65CC2AC4"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c>
          <w:tcPr>
            <w:tcW w:w="1624" w:type="dxa"/>
            <w:shd w:val="clear" w:color="auto" w:fill="auto"/>
          </w:tcPr>
          <w:p w14:paraId="64919C62" w14:textId="701097D4"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c>
          <w:tcPr>
            <w:tcW w:w="1625" w:type="dxa"/>
            <w:shd w:val="clear" w:color="auto" w:fill="auto"/>
          </w:tcPr>
          <w:p w14:paraId="41294D1E"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c>
          <w:tcPr>
            <w:tcW w:w="1624" w:type="dxa"/>
            <w:shd w:val="clear" w:color="auto" w:fill="auto"/>
          </w:tcPr>
          <w:p w14:paraId="688058DA"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c>
          <w:tcPr>
            <w:tcW w:w="1625" w:type="dxa"/>
            <w:shd w:val="clear" w:color="auto" w:fill="auto"/>
          </w:tcPr>
          <w:p w14:paraId="1EDDA50C"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r>
      <w:tr w:rsidR="00BA5704" w14:paraId="43641C5B" w14:textId="01C5D1B2" w:rsidTr="00BA5704">
        <w:tc>
          <w:tcPr>
            <w:cnfStyle w:val="001000000000" w:firstRow="0" w:lastRow="0" w:firstColumn="1" w:lastColumn="0" w:oddVBand="0" w:evenVBand="0" w:oddHBand="0" w:evenHBand="0" w:firstRowFirstColumn="0" w:firstRowLastColumn="0" w:lastRowFirstColumn="0" w:lastRowLastColumn="0"/>
            <w:tcW w:w="1624" w:type="dxa"/>
            <w:shd w:val="clear" w:color="auto" w:fill="auto"/>
          </w:tcPr>
          <w:p w14:paraId="4E56BB5D" w14:textId="77777777" w:rsidR="00BA5704" w:rsidRPr="002D2546" w:rsidRDefault="00BA5704" w:rsidP="00740C79">
            <w:pPr>
              <w:spacing w:line="276" w:lineRule="auto"/>
              <w:jc w:val="center"/>
              <w:rPr>
                <w:rStyle w:val="SubtleEmphasis"/>
                <w:rFonts w:asciiTheme="minorHAnsi" w:hAnsiTheme="minorHAnsi"/>
                <w:b w:val="0"/>
                <w:iCs w:val="0"/>
                <w:sz w:val="22"/>
                <w:szCs w:val="20"/>
              </w:rPr>
            </w:pPr>
          </w:p>
        </w:tc>
        <w:tc>
          <w:tcPr>
            <w:tcW w:w="1625" w:type="dxa"/>
            <w:shd w:val="clear" w:color="auto" w:fill="auto"/>
          </w:tcPr>
          <w:p w14:paraId="705EAC7C"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iCs w:val="0"/>
                <w:sz w:val="22"/>
                <w:szCs w:val="20"/>
              </w:rPr>
            </w:pPr>
          </w:p>
        </w:tc>
        <w:tc>
          <w:tcPr>
            <w:tcW w:w="1624" w:type="dxa"/>
            <w:shd w:val="clear" w:color="auto" w:fill="auto"/>
          </w:tcPr>
          <w:p w14:paraId="7B0BF8BF" w14:textId="1FB465E5"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iCs w:val="0"/>
                <w:sz w:val="22"/>
                <w:szCs w:val="20"/>
              </w:rPr>
            </w:pPr>
          </w:p>
        </w:tc>
        <w:tc>
          <w:tcPr>
            <w:tcW w:w="1625" w:type="dxa"/>
            <w:shd w:val="clear" w:color="auto" w:fill="auto"/>
          </w:tcPr>
          <w:p w14:paraId="1552A037"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c>
          <w:tcPr>
            <w:tcW w:w="1624" w:type="dxa"/>
            <w:shd w:val="clear" w:color="auto" w:fill="auto"/>
          </w:tcPr>
          <w:p w14:paraId="1DD915F4" w14:textId="00838ADC"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c>
          <w:tcPr>
            <w:tcW w:w="1625" w:type="dxa"/>
            <w:shd w:val="clear" w:color="auto" w:fill="auto"/>
          </w:tcPr>
          <w:p w14:paraId="2C2BFF6B"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c>
          <w:tcPr>
            <w:tcW w:w="1624" w:type="dxa"/>
            <w:shd w:val="clear" w:color="auto" w:fill="auto"/>
          </w:tcPr>
          <w:p w14:paraId="2EF2742E"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c>
          <w:tcPr>
            <w:tcW w:w="1625" w:type="dxa"/>
            <w:shd w:val="clear" w:color="auto" w:fill="auto"/>
          </w:tcPr>
          <w:p w14:paraId="265FC70E" w14:textId="77777777" w:rsidR="00BA5704" w:rsidRPr="002D2546" w:rsidRDefault="00BA5704" w:rsidP="00740C79">
            <w:pPr>
              <w:spacing w:line="276" w:lineRule="auto"/>
              <w:jc w:val="center"/>
              <w:cnfStyle w:val="000000000000" w:firstRow="0" w:lastRow="0" w:firstColumn="0" w:lastColumn="0" w:oddVBand="0" w:evenVBand="0" w:oddHBand="0" w:evenHBand="0" w:firstRowFirstColumn="0" w:firstRowLastColumn="0" w:lastRowFirstColumn="0" w:lastRowLastColumn="0"/>
              <w:rPr>
                <w:rStyle w:val="SubtleEmphasis"/>
                <w:rFonts w:asciiTheme="minorHAnsi" w:hAnsiTheme="minorHAnsi"/>
                <w:sz w:val="22"/>
              </w:rPr>
            </w:pPr>
          </w:p>
        </w:tc>
      </w:tr>
      <w:tr w:rsidR="00BA5704" w14:paraId="513F3082" w14:textId="2F2450EB" w:rsidTr="00BA5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4" w:type="dxa"/>
            <w:shd w:val="clear" w:color="auto" w:fill="auto"/>
          </w:tcPr>
          <w:p w14:paraId="35333492" w14:textId="77777777" w:rsidR="00BA5704" w:rsidRPr="002D2546" w:rsidRDefault="00BA5704" w:rsidP="00740C79">
            <w:pPr>
              <w:spacing w:line="276" w:lineRule="auto"/>
              <w:jc w:val="center"/>
              <w:rPr>
                <w:rStyle w:val="SubtleEmphasis"/>
                <w:rFonts w:asciiTheme="minorHAnsi" w:hAnsiTheme="minorHAnsi"/>
                <w:b w:val="0"/>
                <w:iCs w:val="0"/>
                <w:sz w:val="22"/>
                <w:szCs w:val="20"/>
              </w:rPr>
            </w:pPr>
          </w:p>
        </w:tc>
        <w:tc>
          <w:tcPr>
            <w:tcW w:w="1625" w:type="dxa"/>
            <w:shd w:val="clear" w:color="auto" w:fill="auto"/>
          </w:tcPr>
          <w:p w14:paraId="08749238"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iCs w:val="0"/>
                <w:sz w:val="22"/>
                <w:szCs w:val="20"/>
              </w:rPr>
            </w:pPr>
          </w:p>
        </w:tc>
        <w:tc>
          <w:tcPr>
            <w:tcW w:w="1624" w:type="dxa"/>
            <w:shd w:val="clear" w:color="auto" w:fill="auto"/>
          </w:tcPr>
          <w:p w14:paraId="7B1A2543" w14:textId="64F8A7ED"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iCs w:val="0"/>
                <w:sz w:val="22"/>
                <w:szCs w:val="20"/>
              </w:rPr>
            </w:pPr>
          </w:p>
        </w:tc>
        <w:tc>
          <w:tcPr>
            <w:tcW w:w="1625" w:type="dxa"/>
            <w:shd w:val="clear" w:color="auto" w:fill="auto"/>
          </w:tcPr>
          <w:p w14:paraId="35148103"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c>
          <w:tcPr>
            <w:tcW w:w="1624" w:type="dxa"/>
            <w:shd w:val="clear" w:color="auto" w:fill="auto"/>
          </w:tcPr>
          <w:p w14:paraId="6EA62BBA" w14:textId="3C3BB3DC"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c>
          <w:tcPr>
            <w:tcW w:w="1625" w:type="dxa"/>
            <w:shd w:val="clear" w:color="auto" w:fill="auto"/>
          </w:tcPr>
          <w:p w14:paraId="77E85E07"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c>
          <w:tcPr>
            <w:tcW w:w="1624" w:type="dxa"/>
            <w:shd w:val="clear" w:color="auto" w:fill="auto"/>
          </w:tcPr>
          <w:p w14:paraId="286C1C45"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c>
          <w:tcPr>
            <w:tcW w:w="1625" w:type="dxa"/>
            <w:shd w:val="clear" w:color="auto" w:fill="auto"/>
          </w:tcPr>
          <w:p w14:paraId="568541EE" w14:textId="77777777" w:rsidR="00BA5704" w:rsidRPr="002D2546" w:rsidRDefault="00BA5704" w:rsidP="00740C79">
            <w:pPr>
              <w:spacing w:line="276" w:lineRule="auto"/>
              <w:jc w:val="center"/>
              <w:cnfStyle w:val="000000100000" w:firstRow="0" w:lastRow="0" w:firstColumn="0" w:lastColumn="0" w:oddVBand="0" w:evenVBand="0" w:oddHBand="1" w:evenHBand="0" w:firstRowFirstColumn="0" w:firstRowLastColumn="0" w:lastRowFirstColumn="0" w:lastRowLastColumn="0"/>
              <w:rPr>
                <w:rStyle w:val="SubtleEmphasis"/>
                <w:rFonts w:asciiTheme="minorHAnsi" w:hAnsiTheme="minorHAnsi"/>
                <w:sz w:val="22"/>
              </w:rPr>
            </w:pPr>
          </w:p>
        </w:tc>
      </w:tr>
    </w:tbl>
    <w:p w14:paraId="23B3F3F1" w14:textId="77777777" w:rsidR="000335C3" w:rsidRDefault="000335C3" w:rsidP="00740C79">
      <w:pPr>
        <w:pStyle w:val="ListParagraph"/>
        <w:spacing w:line="276" w:lineRule="auto"/>
        <w:ind w:left="0"/>
        <w:rPr>
          <w:rStyle w:val="SubtleEmphasis"/>
          <w:rFonts w:asciiTheme="minorHAnsi" w:hAnsiTheme="minorHAnsi"/>
          <w:i w:val="0"/>
          <w:iCs w:val="0"/>
          <w:sz w:val="24"/>
        </w:rPr>
      </w:pPr>
    </w:p>
    <w:p w14:paraId="5329B51B" w14:textId="77777777" w:rsidR="00BC358E" w:rsidRPr="00142BED" w:rsidRDefault="00BC358E" w:rsidP="00740C79">
      <w:pPr>
        <w:pStyle w:val="ListParagraph"/>
        <w:spacing w:line="276" w:lineRule="auto"/>
        <w:ind w:left="0"/>
      </w:pPr>
      <w:r>
        <w:rPr>
          <w:rStyle w:val="SubtleEmphasis"/>
          <w:rFonts w:asciiTheme="minorHAnsi" w:hAnsiTheme="minorHAnsi"/>
          <w:i w:val="0"/>
          <w:iCs w:val="0"/>
          <w:sz w:val="24"/>
        </w:rPr>
        <w:t>*E</w:t>
      </w:r>
      <w:r w:rsidRPr="00594A8A">
        <w:rPr>
          <w:rStyle w:val="SubtleEmphasis"/>
          <w:rFonts w:asciiTheme="minorHAnsi" w:hAnsiTheme="minorHAnsi"/>
          <w:i w:val="0"/>
          <w:iCs w:val="0"/>
          <w:sz w:val="24"/>
        </w:rPr>
        <w:t xml:space="preserve">.g. in case of </w:t>
      </w:r>
      <w:r>
        <w:rPr>
          <w:rStyle w:val="SubtleEmphasis"/>
          <w:rFonts w:asciiTheme="minorHAnsi" w:hAnsiTheme="minorHAnsi"/>
          <w:i w:val="0"/>
          <w:iCs w:val="0"/>
          <w:sz w:val="24"/>
        </w:rPr>
        <w:t>not-freely allocable capacities</w:t>
      </w:r>
      <w:r w:rsidRPr="00594A8A">
        <w:rPr>
          <w:rStyle w:val="SubtleEmphasis"/>
          <w:rFonts w:asciiTheme="minorHAnsi" w:hAnsiTheme="minorHAnsi"/>
          <w:i w:val="0"/>
          <w:iCs w:val="0"/>
          <w:sz w:val="24"/>
        </w:rPr>
        <w:t xml:space="preserve"> the </w:t>
      </w:r>
      <w:r>
        <w:t>specified exit or entry point(s) or entry-exit zone to which the allocation restriction applies.</w:t>
      </w:r>
    </w:p>
    <w:p w14:paraId="5CD0C7DC" w14:textId="77777777" w:rsidR="003C5F23" w:rsidRPr="00621013" w:rsidRDefault="003C5F23" w:rsidP="00740C79">
      <w:pPr>
        <w:spacing w:line="276" w:lineRule="auto"/>
        <w:sectPr w:rsidR="003C5F23" w:rsidRPr="00621013" w:rsidSect="008066D8">
          <w:headerReference w:type="first" r:id="rId12"/>
          <w:pgSz w:w="15840" w:h="12240" w:orient="landscape"/>
          <w:pgMar w:top="1417" w:right="1417" w:bottom="1417" w:left="1417" w:header="720" w:footer="255" w:gutter="0"/>
          <w:cols w:space="720"/>
          <w:titlePg/>
          <w:docGrid w:linePitch="326"/>
        </w:sectPr>
      </w:pPr>
    </w:p>
    <w:p w14:paraId="3B8971C3" w14:textId="5035A8DA" w:rsidR="00684F61" w:rsidRPr="00684F61" w:rsidRDefault="003629B7" w:rsidP="00740C79">
      <w:pPr>
        <w:pStyle w:val="Text1"/>
        <w:pBdr>
          <w:bottom w:val="single" w:sz="4" w:space="1" w:color="auto"/>
        </w:pBdr>
        <w:spacing w:line="276" w:lineRule="auto"/>
        <w:ind w:left="0"/>
      </w:pPr>
      <w:r w:rsidRPr="00A8043B">
        <w:rPr>
          <w:rStyle w:val="SubtleEmphasis"/>
          <w:rFonts w:asciiTheme="minorHAnsi" w:hAnsiTheme="minorHAnsi"/>
          <w:b/>
          <w:i w:val="0"/>
          <w:iCs w:val="0"/>
          <w:sz w:val="24"/>
        </w:rPr>
        <w:lastRenderedPageBreak/>
        <w:t xml:space="preserve">Elaboration of conditions </w:t>
      </w:r>
    </w:p>
    <w:p w14:paraId="22DE0B13" w14:textId="77777777" w:rsidR="007E2E44" w:rsidRDefault="00B84A30" w:rsidP="00740C79">
      <w:pPr>
        <w:pBdr>
          <w:bottom w:val="single" w:sz="4" w:space="1" w:color="auto"/>
          <w:between w:val="single" w:sz="4" w:space="1" w:color="auto"/>
        </w:pBdr>
        <w:spacing w:line="276" w:lineRule="auto"/>
        <w:rPr>
          <w:rStyle w:val="SubtleEmphasis"/>
          <w:rFonts w:asciiTheme="minorHAnsi" w:hAnsiTheme="minorHAnsi"/>
          <w:i w:val="0"/>
          <w:iCs w:val="0"/>
          <w:sz w:val="24"/>
        </w:rPr>
      </w:pPr>
      <w:r w:rsidRPr="00F455F8">
        <w:rPr>
          <w:rStyle w:val="SubtleEmphasis"/>
          <w:rFonts w:asciiTheme="minorHAnsi" w:hAnsiTheme="minorHAnsi"/>
          <w:i w:val="0"/>
          <w:iCs w:val="0"/>
          <w:sz w:val="24"/>
        </w:rPr>
        <w:t xml:space="preserve"> </w:t>
      </w:r>
      <w:r w:rsidR="00684F61">
        <w:rPr>
          <w:rStyle w:val="SubtleEmphasis"/>
          <w:rFonts w:asciiTheme="minorHAnsi" w:hAnsiTheme="minorHAnsi"/>
          <w:i w:val="0"/>
          <w:iCs w:val="0"/>
          <w:sz w:val="24"/>
        </w:rPr>
        <w:tab/>
      </w:r>
      <w:r w:rsidR="00684F61">
        <w:rPr>
          <w:rStyle w:val="SubtleEmphasis"/>
          <w:rFonts w:asciiTheme="minorHAnsi" w:hAnsiTheme="minorHAnsi"/>
          <w:i w:val="0"/>
          <w:iCs w:val="0"/>
          <w:sz w:val="24"/>
        </w:rPr>
        <w:tab/>
      </w:r>
      <w:r w:rsidR="00684F61">
        <w:rPr>
          <w:rStyle w:val="SubtleEmphasis"/>
          <w:rFonts w:asciiTheme="minorHAnsi" w:hAnsiTheme="minorHAnsi"/>
          <w:i w:val="0"/>
          <w:iCs w:val="0"/>
          <w:sz w:val="24"/>
        </w:rPr>
        <w:tab/>
      </w:r>
      <w:r w:rsidR="00684F61">
        <w:rPr>
          <w:rStyle w:val="SubtleEmphasis"/>
          <w:rFonts w:asciiTheme="minorHAnsi" w:hAnsiTheme="minorHAnsi"/>
          <w:i w:val="0"/>
          <w:iCs w:val="0"/>
          <w:sz w:val="24"/>
        </w:rPr>
        <w:tab/>
      </w:r>
      <w:r w:rsidR="00684F61">
        <w:rPr>
          <w:rStyle w:val="SubtleEmphasis"/>
          <w:rFonts w:asciiTheme="minorHAnsi" w:hAnsiTheme="minorHAnsi"/>
          <w:i w:val="0"/>
          <w:iCs w:val="0"/>
          <w:sz w:val="24"/>
        </w:rPr>
        <w:tab/>
      </w:r>
      <w:r w:rsidR="00684F61">
        <w:rPr>
          <w:rStyle w:val="SubtleEmphasis"/>
          <w:rFonts w:asciiTheme="minorHAnsi" w:hAnsiTheme="minorHAnsi"/>
          <w:i w:val="0"/>
          <w:iCs w:val="0"/>
          <w:sz w:val="24"/>
        </w:rPr>
        <w:tab/>
      </w:r>
      <w:r w:rsidR="00684F61">
        <w:rPr>
          <w:rStyle w:val="SubtleEmphasis"/>
          <w:rFonts w:asciiTheme="minorHAnsi" w:hAnsiTheme="minorHAnsi"/>
          <w:i w:val="0"/>
          <w:iCs w:val="0"/>
          <w:sz w:val="24"/>
        </w:rPr>
        <w:tab/>
      </w:r>
      <w:r w:rsidR="00684F61">
        <w:rPr>
          <w:rStyle w:val="SubtleEmphasis"/>
          <w:rFonts w:asciiTheme="minorHAnsi" w:hAnsiTheme="minorHAnsi"/>
          <w:i w:val="0"/>
          <w:iCs w:val="0"/>
          <w:sz w:val="24"/>
        </w:rPr>
        <w:tab/>
      </w:r>
    </w:p>
    <w:p w14:paraId="3B5BAB73" w14:textId="77777777" w:rsidR="00684F61" w:rsidRDefault="00684F61" w:rsidP="00740C79">
      <w:pPr>
        <w:pBdr>
          <w:bottom w:val="single" w:sz="4" w:space="1" w:color="auto"/>
          <w:between w:val="single" w:sz="4" w:space="1" w:color="auto"/>
        </w:pBdr>
        <w:spacing w:line="276" w:lineRule="auto"/>
        <w:rPr>
          <w:rStyle w:val="SubtleEmphasis"/>
          <w:rFonts w:asciiTheme="minorHAnsi" w:hAnsiTheme="minorHAnsi"/>
          <w:i w:val="0"/>
          <w:iCs w:val="0"/>
          <w:sz w:val="24"/>
        </w:rPr>
      </w:pPr>
    </w:p>
    <w:p w14:paraId="46CD228F" w14:textId="77777777" w:rsidR="00684F61" w:rsidRDefault="00684F61" w:rsidP="00740C79">
      <w:pPr>
        <w:pBdr>
          <w:bottom w:val="single" w:sz="4" w:space="1" w:color="auto"/>
          <w:between w:val="single" w:sz="4" w:space="1" w:color="auto"/>
        </w:pBdr>
        <w:spacing w:line="276" w:lineRule="auto"/>
        <w:rPr>
          <w:rStyle w:val="SubtleEmphasis"/>
          <w:rFonts w:asciiTheme="minorHAnsi" w:hAnsiTheme="minorHAnsi"/>
          <w:i w:val="0"/>
          <w:iCs w:val="0"/>
          <w:sz w:val="24"/>
        </w:rPr>
      </w:pPr>
    </w:p>
    <w:p w14:paraId="46B3A23D" w14:textId="77777777" w:rsidR="00684F61" w:rsidRDefault="00684F61" w:rsidP="00740C79">
      <w:pPr>
        <w:pBdr>
          <w:bottom w:val="single" w:sz="4" w:space="1" w:color="auto"/>
          <w:between w:val="single" w:sz="4" w:space="1" w:color="auto"/>
        </w:pBdr>
        <w:spacing w:line="276" w:lineRule="auto"/>
        <w:rPr>
          <w:rStyle w:val="SubtleEmphasis"/>
          <w:rFonts w:asciiTheme="minorHAnsi" w:hAnsiTheme="minorHAnsi"/>
          <w:i w:val="0"/>
          <w:iCs w:val="0"/>
          <w:sz w:val="24"/>
        </w:rPr>
      </w:pPr>
    </w:p>
    <w:p w14:paraId="7463D347" w14:textId="77777777" w:rsidR="00684F61" w:rsidRDefault="00684F61" w:rsidP="00740C79">
      <w:pPr>
        <w:pBdr>
          <w:bottom w:val="single" w:sz="4" w:space="1" w:color="auto"/>
          <w:between w:val="single" w:sz="4" w:space="1" w:color="auto"/>
        </w:pBdr>
        <w:spacing w:line="276" w:lineRule="auto"/>
        <w:rPr>
          <w:rStyle w:val="SubtleEmphasis"/>
          <w:rFonts w:asciiTheme="minorHAnsi" w:hAnsiTheme="minorHAnsi"/>
          <w:i w:val="0"/>
          <w:iCs w:val="0"/>
          <w:sz w:val="24"/>
        </w:rPr>
      </w:pPr>
    </w:p>
    <w:p w14:paraId="34AD31D2" w14:textId="77777777" w:rsidR="00684F61" w:rsidRDefault="00684F61" w:rsidP="00740C79">
      <w:pPr>
        <w:pBdr>
          <w:bottom w:val="single" w:sz="4" w:space="1" w:color="auto"/>
          <w:between w:val="single" w:sz="4" w:space="1" w:color="auto"/>
        </w:pBdr>
        <w:spacing w:line="276" w:lineRule="auto"/>
        <w:rPr>
          <w:rStyle w:val="SubtleEmphasis"/>
          <w:rFonts w:asciiTheme="minorHAnsi" w:hAnsiTheme="minorHAnsi"/>
          <w:i w:val="0"/>
          <w:iCs w:val="0"/>
          <w:sz w:val="24"/>
        </w:rPr>
      </w:pPr>
    </w:p>
    <w:p w14:paraId="735D15D6" w14:textId="77777777" w:rsidR="00684F61" w:rsidRDefault="00684F61" w:rsidP="00740C79">
      <w:pPr>
        <w:pBdr>
          <w:bottom w:val="single" w:sz="4" w:space="1" w:color="auto"/>
          <w:between w:val="single" w:sz="4" w:space="1" w:color="auto"/>
        </w:pBdr>
        <w:spacing w:line="276" w:lineRule="auto"/>
        <w:rPr>
          <w:rStyle w:val="SubtleEmphasis"/>
          <w:rFonts w:asciiTheme="minorHAnsi" w:hAnsiTheme="minorHAnsi"/>
          <w:i w:val="0"/>
          <w:iCs w:val="0"/>
          <w:sz w:val="24"/>
        </w:rPr>
      </w:pPr>
    </w:p>
    <w:p w14:paraId="551B96B2" w14:textId="77777777" w:rsidR="00684F61" w:rsidRDefault="00684F61" w:rsidP="00740C79">
      <w:pPr>
        <w:pBdr>
          <w:bottom w:val="single" w:sz="4" w:space="1" w:color="auto"/>
          <w:between w:val="single" w:sz="4" w:space="1" w:color="auto"/>
        </w:pBdr>
        <w:spacing w:line="276" w:lineRule="auto"/>
        <w:rPr>
          <w:rStyle w:val="SubtleEmphasis"/>
          <w:rFonts w:asciiTheme="minorHAnsi" w:hAnsiTheme="minorHAnsi"/>
          <w:i w:val="0"/>
          <w:iCs w:val="0"/>
          <w:sz w:val="24"/>
        </w:rPr>
      </w:pPr>
    </w:p>
    <w:p w14:paraId="1E71107E" w14:textId="77777777" w:rsidR="00684F61" w:rsidRDefault="00684F61" w:rsidP="00684F61">
      <w:pPr>
        <w:rPr>
          <w:rStyle w:val="SubtleEmphasis"/>
          <w:rFonts w:asciiTheme="minorHAnsi" w:hAnsiTheme="minorHAnsi"/>
          <w:i w:val="0"/>
          <w:iCs w:val="0"/>
          <w:sz w:val="24"/>
        </w:rPr>
      </w:pPr>
    </w:p>
    <w:p w14:paraId="634C37D5" w14:textId="77777777" w:rsidR="005A5142" w:rsidRDefault="005A5142">
      <w:pPr>
        <w:spacing w:line="240" w:lineRule="auto"/>
        <w:jc w:val="left"/>
        <w:rPr>
          <w:rFonts w:eastAsia="Calibri" w:cs="Calibri"/>
          <w:b/>
          <w:bCs/>
          <w:color w:val="000000"/>
          <w:sz w:val="28"/>
          <w:szCs w:val="28"/>
          <w:u w:color="000000"/>
          <w:lang w:val="en-US" w:eastAsia="en-US"/>
        </w:rPr>
      </w:pPr>
      <w:r>
        <w:rPr>
          <w:b/>
          <w:bCs/>
          <w:sz w:val="28"/>
          <w:szCs w:val="28"/>
        </w:rPr>
        <w:br w:type="page"/>
      </w:r>
    </w:p>
    <w:p w14:paraId="729285D7" w14:textId="2317CE25" w:rsidR="00D75515" w:rsidRDefault="00D75515" w:rsidP="00D75515">
      <w:pPr>
        <w:pStyle w:val="Signature"/>
        <w:numPr>
          <w:ilvl w:val="0"/>
          <w:numId w:val="13"/>
        </w:numPr>
        <w:spacing w:before="240"/>
        <w:ind w:left="283" w:hanging="283"/>
        <w:jc w:val="both"/>
        <w:rPr>
          <w:b/>
          <w:bCs/>
          <w:sz w:val="28"/>
          <w:szCs w:val="28"/>
        </w:rPr>
      </w:pPr>
      <w:r>
        <w:rPr>
          <w:b/>
          <w:bCs/>
          <w:sz w:val="28"/>
          <w:szCs w:val="28"/>
        </w:rPr>
        <w:lastRenderedPageBreak/>
        <w:t>Company details</w:t>
      </w:r>
    </w:p>
    <w:p w14:paraId="7A2581A9" w14:textId="77777777" w:rsidR="00D75515" w:rsidRDefault="008A2F92" w:rsidP="00740C79">
      <w:pPr>
        <w:pStyle w:val="NumPar1"/>
        <w:numPr>
          <w:ilvl w:val="0"/>
          <w:numId w:val="0"/>
        </w:numPr>
        <w:spacing w:line="276" w:lineRule="auto"/>
        <w:rPr>
          <w:rFonts w:asciiTheme="minorHAnsi" w:hAnsiTheme="minorHAnsi"/>
        </w:rPr>
      </w:pPr>
      <w:r>
        <w:rPr>
          <w:rFonts w:asciiTheme="minorHAnsi" w:hAnsiTheme="minorHAnsi"/>
        </w:rPr>
        <w:t>Please provide in the fields below contact information of your company as well as the representative(s)</w:t>
      </w:r>
      <w:r w:rsidR="00BA0734">
        <w:rPr>
          <w:rFonts w:asciiTheme="minorHAnsi" w:hAnsiTheme="minorHAnsi"/>
        </w:rPr>
        <w:t xml:space="preserve"> </w:t>
      </w:r>
      <w:r w:rsidR="00113322">
        <w:rPr>
          <w:rFonts w:asciiTheme="minorHAnsi" w:hAnsiTheme="minorHAnsi"/>
        </w:rPr>
        <w:t>who</w:t>
      </w:r>
      <w:r w:rsidR="00BA0734">
        <w:rPr>
          <w:rFonts w:asciiTheme="minorHAnsi" w:hAnsiTheme="minorHAnsi"/>
        </w:rPr>
        <w:t xml:space="preserve"> </w:t>
      </w:r>
      <w:r>
        <w:rPr>
          <w:rFonts w:asciiTheme="minorHAnsi" w:hAnsiTheme="minorHAnsi"/>
        </w:rPr>
        <w:t xml:space="preserve">can </w:t>
      </w:r>
      <w:r w:rsidR="00113322">
        <w:rPr>
          <w:rFonts w:asciiTheme="minorHAnsi" w:hAnsiTheme="minorHAnsi"/>
        </w:rPr>
        <w:t xml:space="preserve">be </w:t>
      </w:r>
      <w:r w:rsidR="00BA0734">
        <w:rPr>
          <w:rFonts w:asciiTheme="minorHAnsi" w:hAnsiTheme="minorHAnsi"/>
        </w:rPr>
        <w:t>contacted regarding the non-binding demand indication</w:t>
      </w:r>
      <w:r w:rsidR="00AE21D4">
        <w:rPr>
          <w:rFonts w:asciiTheme="minorHAnsi" w:hAnsiTheme="minorHAnsi"/>
        </w:rPr>
        <w:t>:</w:t>
      </w:r>
      <w:r>
        <w:rPr>
          <w:rFonts w:asciiTheme="minorHAnsi" w:hAnsiTheme="minorHAnsi"/>
        </w:rPr>
        <w:t xml:space="preserve"> </w:t>
      </w:r>
    </w:p>
    <w:p w14:paraId="0BEC3AA4" w14:textId="77777777" w:rsidR="008A2F92" w:rsidRPr="008A2F92" w:rsidRDefault="008A2F92" w:rsidP="00740C79">
      <w:pPr>
        <w:pStyle w:val="Text1"/>
        <w:spacing w:line="276" w:lineRule="auto"/>
      </w:pPr>
    </w:p>
    <w:p w14:paraId="00925E01" w14:textId="77777777" w:rsidR="008A2F92" w:rsidRPr="008A2F92" w:rsidRDefault="008A2F92" w:rsidP="00740C79">
      <w:pPr>
        <w:pStyle w:val="Text1"/>
        <w:pBdr>
          <w:bottom w:val="single" w:sz="4" w:space="1" w:color="auto"/>
        </w:pBdr>
        <w:spacing w:line="276" w:lineRule="auto"/>
        <w:ind w:left="0" w:right="-29"/>
        <w:rPr>
          <w:rStyle w:val="SubtleEmphasis"/>
          <w:rFonts w:asciiTheme="minorHAnsi" w:hAnsiTheme="minorHAnsi"/>
          <w:b/>
          <w:i w:val="0"/>
          <w:iCs w:val="0"/>
          <w:sz w:val="24"/>
        </w:rPr>
      </w:pPr>
      <w:r w:rsidRPr="008A2F92">
        <w:rPr>
          <w:rStyle w:val="SubtleEmphasis"/>
          <w:rFonts w:asciiTheme="minorHAnsi" w:hAnsiTheme="minorHAnsi"/>
          <w:b/>
          <w:i w:val="0"/>
          <w:iCs w:val="0"/>
          <w:sz w:val="24"/>
        </w:rPr>
        <w:t>Company</w:t>
      </w:r>
    </w:p>
    <w:p w14:paraId="0A2CF73A" w14:textId="77777777" w:rsidR="008A2F92" w:rsidRPr="008A2F92" w:rsidRDefault="008A2F92" w:rsidP="00740C79">
      <w:pPr>
        <w:pStyle w:val="Text1"/>
        <w:pBdr>
          <w:bottom w:val="single" w:sz="4" w:space="1" w:color="auto"/>
        </w:pBdr>
        <w:spacing w:line="276" w:lineRule="auto"/>
        <w:ind w:left="0" w:right="-29"/>
      </w:pPr>
      <w:r w:rsidRPr="008A2F92">
        <w:rPr>
          <w:rStyle w:val="SubtleEmphasis"/>
          <w:rFonts w:asciiTheme="minorHAnsi" w:hAnsiTheme="minorHAnsi"/>
          <w:i w:val="0"/>
          <w:iCs w:val="0"/>
          <w:sz w:val="24"/>
        </w:rPr>
        <w:t>Company name:</w:t>
      </w:r>
    </w:p>
    <w:p w14:paraId="7A151BA6" w14:textId="77777777" w:rsidR="008A2F92" w:rsidRPr="008A2F92" w:rsidRDefault="008A2F92" w:rsidP="00740C79">
      <w:pPr>
        <w:pBdr>
          <w:bottom w:val="single" w:sz="4" w:space="1" w:color="auto"/>
          <w:between w:val="single" w:sz="4" w:space="1" w:color="auto"/>
        </w:pBdr>
        <w:spacing w:line="276" w:lineRule="auto"/>
        <w:rPr>
          <w:rStyle w:val="SubtleEmphasis"/>
          <w:rFonts w:asciiTheme="minorHAnsi" w:hAnsiTheme="minorHAnsi"/>
          <w:i w:val="0"/>
          <w:iCs w:val="0"/>
          <w:sz w:val="24"/>
        </w:rPr>
      </w:pPr>
      <w:r w:rsidRPr="008A2F92">
        <w:rPr>
          <w:rStyle w:val="SubtleEmphasis"/>
          <w:rFonts w:asciiTheme="minorHAnsi" w:hAnsiTheme="minorHAnsi"/>
          <w:i w:val="0"/>
          <w:iCs w:val="0"/>
          <w:sz w:val="24"/>
        </w:rPr>
        <w:t xml:space="preserve">Address: </w:t>
      </w:r>
    </w:p>
    <w:p w14:paraId="16D2A1C3" w14:textId="77777777" w:rsidR="008A2F92" w:rsidRPr="008A2F92" w:rsidRDefault="008A2F92" w:rsidP="00740C79">
      <w:pPr>
        <w:pBdr>
          <w:bottom w:val="single" w:sz="4" w:space="1" w:color="auto"/>
          <w:between w:val="single" w:sz="4" w:space="1" w:color="auto"/>
        </w:pBdr>
        <w:spacing w:line="276" w:lineRule="auto"/>
        <w:ind w:left="360"/>
        <w:rPr>
          <w:rStyle w:val="SubtleEmphasis"/>
          <w:rFonts w:asciiTheme="minorHAnsi" w:hAnsiTheme="minorHAnsi"/>
          <w:i w:val="0"/>
          <w:iCs w:val="0"/>
          <w:sz w:val="24"/>
        </w:rPr>
      </w:pPr>
      <w:r w:rsidRPr="008A2F92">
        <w:rPr>
          <w:rStyle w:val="SubtleEmphasis"/>
          <w:rFonts w:asciiTheme="minorHAnsi" w:hAnsiTheme="minorHAnsi"/>
          <w:i w:val="0"/>
          <w:iCs w:val="0"/>
          <w:sz w:val="24"/>
        </w:rPr>
        <w:t>Street + No.:</w:t>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p>
    <w:p w14:paraId="299467AB" w14:textId="77777777" w:rsidR="008A2F92" w:rsidRPr="008A2F92" w:rsidRDefault="008A2F92" w:rsidP="00740C79">
      <w:pPr>
        <w:pBdr>
          <w:bottom w:val="single" w:sz="4" w:space="1" w:color="auto"/>
          <w:between w:val="single" w:sz="4" w:space="1" w:color="auto"/>
        </w:pBdr>
        <w:spacing w:line="276" w:lineRule="auto"/>
        <w:ind w:left="360"/>
        <w:rPr>
          <w:rStyle w:val="SubtleEmphasis"/>
          <w:rFonts w:asciiTheme="minorHAnsi" w:hAnsiTheme="minorHAnsi"/>
          <w:i w:val="0"/>
          <w:iCs w:val="0"/>
          <w:sz w:val="24"/>
        </w:rPr>
      </w:pPr>
      <w:r w:rsidRPr="008A2F92">
        <w:rPr>
          <w:rStyle w:val="SubtleEmphasis"/>
          <w:rFonts w:asciiTheme="minorHAnsi" w:hAnsiTheme="minorHAnsi"/>
          <w:i w:val="0"/>
          <w:iCs w:val="0"/>
          <w:sz w:val="24"/>
        </w:rPr>
        <w:t>ZIP, town, country:</w:t>
      </w:r>
    </w:p>
    <w:p w14:paraId="7EAED64B" w14:textId="145FE4F9" w:rsidR="00704681" w:rsidRDefault="00704681" w:rsidP="00740C79">
      <w:pPr>
        <w:pBdr>
          <w:bottom w:val="single" w:sz="4" w:space="1" w:color="auto"/>
          <w:between w:val="single" w:sz="4" w:space="1" w:color="auto"/>
        </w:pBdr>
        <w:spacing w:line="276" w:lineRule="auto"/>
        <w:rPr>
          <w:rStyle w:val="SubtleEmphasis"/>
          <w:rFonts w:asciiTheme="minorHAnsi" w:hAnsiTheme="minorHAnsi"/>
          <w:i w:val="0"/>
          <w:iCs w:val="0"/>
          <w:sz w:val="24"/>
        </w:rPr>
      </w:pPr>
      <w:r>
        <w:rPr>
          <w:rStyle w:val="SubtleEmphasis"/>
          <w:rFonts w:asciiTheme="minorHAnsi" w:hAnsiTheme="minorHAnsi"/>
          <w:i w:val="0"/>
          <w:iCs w:val="0"/>
          <w:sz w:val="24"/>
        </w:rPr>
        <w:t>VAT number:</w:t>
      </w:r>
    </w:p>
    <w:p w14:paraId="3D59DCF1" w14:textId="77777777" w:rsidR="008A2F92" w:rsidRPr="008A2F92" w:rsidRDefault="008A2F92" w:rsidP="00740C79">
      <w:pPr>
        <w:pBdr>
          <w:bottom w:val="single" w:sz="4" w:space="1" w:color="auto"/>
          <w:between w:val="single" w:sz="4" w:space="1" w:color="auto"/>
        </w:pBdr>
        <w:spacing w:line="276" w:lineRule="auto"/>
        <w:rPr>
          <w:rStyle w:val="SubtleEmphasis"/>
          <w:rFonts w:asciiTheme="minorHAnsi" w:hAnsiTheme="minorHAnsi"/>
          <w:i w:val="0"/>
          <w:iCs w:val="0"/>
          <w:sz w:val="24"/>
        </w:rPr>
      </w:pPr>
      <w:r w:rsidRPr="008A2F92">
        <w:rPr>
          <w:rStyle w:val="SubtleEmphasis"/>
          <w:rFonts w:asciiTheme="minorHAnsi" w:hAnsiTheme="minorHAnsi"/>
          <w:i w:val="0"/>
          <w:iCs w:val="0"/>
          <w:sz w:val="24"/>
        </w:rPr>
        <w:t>EIC of your company (X-code):</w:t>
      </w:r>
    </w:p>
    <w:p w14:paraId="3B7DF0E1" w14:textId="77777777" w:rsidR="008A2F92" w:rsidRDefault="008A2F92" w:rsidP="00740C79">
      <w:pPr>
        <w:spacing w:line="276" w:lineRule="auto"/>
        <w:rPr>
          <w:rStyle w:val="SubtleEmphasis"/>
          <w:rFonts w:asciiTheme="minorHAnsi" w:hAnsiTheme="minorHAnsi"/>
          <w:i w:val="0"/>
          <w:iCs w:val="0"/>
          <w:sz w:val="24"/>
        </w:rPr>
      </w:pPr>
    </w:p>
    <w:p w14:paraId="698EADB8" w14:textId="77777777" w:rsidR="008A2F92" w:rsidRPr="008A2F92" w:rsidRDefault="008A2F92" w:rsidP="00740C79">
      <w:pPr>
        <w:spacing w:line="276" w:lineRule="auto"/>
        <w:rPr>
          <w:rStyle w:val="SubtleEmphasis"/>
          <w:rFonts w:asciiTheme="minorHAnsi" w:hAnsiTheme="minorHAnsi"/>
          <w:b/>
          <w:i w:val="0"/>
          <w:iCs w:val="0"/>
          <w:sz w:val="24"/>
        </w:rPr>
      </w:pPr>
      <w:r w:rsidRPr="008A2F92">
        <w:rPr>
          <w:rStyle w:val="SubtleEmphasis"/>
          <w:rFonts w:asciiTheme="minorHAnsi" w:hAnsiTheme="minorHAnsi"/>
          <w:b/>
          <w:i w:val="0"/>
          <w:iCs w:val="0"/>
          <w:sz w:val="24"/>
        </w:rPr>
        <w:t>Contact person</w:t>
      </w:r>
    </w:p>
    <w:p w14:paraId="21AB5EB6" w14:textId="6532B1A5" w:rsidR="008A2F92" w:rsidRPr="008A2F92" w:rsidRDefault="008A2F92" w:rsidP="00740C79">
      <w:pPr>
        <w:pBdr>
          <w:bottom w:val="single" w:sz="4" w:space="1" w:color="auto"/>
          <w:between w:val="single" w:sz="4" w:space="1" w:color="auto"/>
        </w:pBdr>
        <w:spacing w:line="276" w:lineRule="auto"/>
        <w:rPr>
          <w:rStyle w:val="SubtleEmphasis"/>
          <w:rFonts w:asciiTheme="minorHAnsi" w:hAnsiTheme="minorHAnsi"/>
          <w:i w:val="0"/>
          <w:iCs w:val="0"/>
          <w:sz w:val="24"/>
        </w:rPr>
      </w:pPr>
      <w:r w:rsidRPr="008A2F92">
        <w:rPr>
          <w:rStyle w:val="SubtleEmphasis"/>
          <w:rFonts w:asciiTheme="minorHAnsi" w:hAnsiTheme="minorHAnsi"/>
          <w:i w:val="0"/>
          <w:iCs w:val="0"/>
          <w:sz w:val="24"/>
        </w:rPr>
        <w:t xml:space="preserve">Name of the </w:t>
      </w:r>
      <w:r w:rsidR="00F00DFA">
        <w:rPr>
          <w:rStyle w:val="SubtleEmphasis"/>
          <w:rFonts w:asciiTheme="minorHAnsi" w:hAnsiTheme="minorHAnsi"/>
          <w:i w:val="0"/>
          <w:iCs w:val="0"/>
          <w:sz w:val="24"/>
        </w:rPr>
        <w:t xml:space="preserve">authorised </w:t>
      </w:r>
      <w:r w:rsidRPr="008A2F92">
        <w:rPr>
          <w:rStyle w:val="SubtleEmphasis"/>
          <w:rFonts w:asciiTheme="minorHAnsi" w:hAnsiTheme="minorHAnsi"/>
          <w:i w:val="0"/>
          <w:iCs w:val="0"/>
          <w:sz w:val="24"/>
        </w:rPr>
        <w:t>contact person:</w:t>
      </w:r>
      <w:r w:rsidRPr="008A2F92">
        <w:rPr>
          <w:rStyle w:val="SubtleEmphasis"/>
          <w:rFonts w:asciiTheme="minorHAnsi" w:hAnsiTheme="minorHAnsi"/>
          <w:i w:val="0"/>
          <w:iCs w:val="0"/>
          <w:sz w:val="24"/>
        </w:rPr>
        <w:tab/>
      </w:r>
    </w:p>
    <w:p w14:paraId="465D310D" w14:textId="77777777" w:rsidR="008A2F92" w:rsidRPr="008A2F92" w:rsidRDefault="008A2F92" w:rsidP="00740C79">
      <w:pPr>
        <w:pBdr>
          <w:bottom w:val="single" w:sz="4" w:space="1" w:color="auto"/>
          <w:between w:val="single" w:sz="4" w:space="1" w:color="auto"/>
        </w:pBdr>
        <w:spacing w:line="276" w:lineRule="auto"/>
        <w:ind w:left="360"/>
        <w:rPr>
          <w:rStyle w:val="SubtleEmphasis"/>
          <w:rFonts w:asciiTheme="minorHAnsi" w:hAnsiTheme="minorHAnsi"/>
          <w:i w:val="0"/>
          <w:iCs w:val="0"/>
          <w:sz w:val="24"/>
        </w:rPr>
      </w:pPr>
      <w:r w:rsidRPr="008A2F92">
        <w:rPr>
          <w:rStyle w:val="SubtleEmphasis"/>
          <w:rFonts w:asciiTheme="minorHAnsi" w:hAnsiTheme="minorHAnsi"/>
          <w:i w:val="0"/>
          <w:iCs w:val="0"/>
          <w:sz w:val="24"/>
        </w:rPr>
        <w:t>Position:</w:t>
      </w:r>
    </w:p>
    <w:p w14:paraId="002F9DC3" w14:textId="77777777" w:rsidR="008A2F92" w:rsidRPr="008A2F92" w:rsidRDefault="008A2F92" w:rsidP="00740C79">
      <w:pPr>
        <w:pBdr>
          <w:bottom w:val="single" w:sz="4" w:space="1" w:color="auto"/>
          <w:between w:val="single" w:sz="4" w:space="1" w:color="auto"/>
        </w:pBdr>
        <w:spacing w:line="276" w:lineRule="auto"/>
        <w:ind w:left="360"/>
        <w:rPr>
          <w:rStyle w:val="SubtleEmphasis"/>
          <w:rFonts w:asciiTheme="minorHAnsi" w:hAnsiTheme="minorHAnsi"/>
          <w:i w:val="0"/>
          <w:iCs w:val="0"/>
          <w:sz w:val="24"/>
        </w:rPr>
      </w:pPr>
      <w:r w:rsidRPr="008A2F92">
        <w:rPr>
          <w:rStyle w:val="SubtleEmphasis"/>
          <w:rFonts w:asciiTheme="minorHAnsi" w:hAnsiTheme="minorHAnsi"/>
          <w:i w:val="0"/>
          <w:iCs w:val="0"/>
          <w:sz w:val="24"/>
        </w:rPr>
        <w:t>Email-address:</w:t>
      </w:r>
    </w:p>
    <w:p w14:paraId="3DC3F3BE" w14:textId="77777777" w:rsidR="008A2F92" w:rsidRPr="008A2F92" w:rsidRDefault="008A2F92" w:rsidP="00740C79">
      <w:pPr>
        <w:pBdr>
          <w:bottom w:val="single" w:sz="4" w:space="1" w:color="auto"/>
          <w:between w:val="single" w:sz="4" w:space="1" w:color="auto"/>
        </w:pBdr>
        <w:spacing w:line="276" w:lineRule="auto"/>
        <w:ind w:left="360"/>
        <w:rPr>
          <w:rStyle w:val="SubtleEmphasis"/>
          <w:rFonts w:asciiTheme="minorHAnsi" w:hAnsiTheme="minorHAnsi"/>
          <w:i w:val="0"/>
          <w:iCs w:val="0"/>
          <w:sz w:val="24"/>
        </w:rPr>
      </w:pPr>
      <w:r w:rsidRPr="008A2F92">
        <w:rPr>
          <w:rStyle w:val="SubtleEmphasis"/>
          <w:rFonts w:asciiTheme="minorHAnsi" w:hAnsiTheme="minorHAnsi"/>
          <w:i w:val="0"/>
          <w:iCs w:val="0"/>
          <w:sz w:val="24"/>
        </w:rPr>
        <w:t>Phone number:</w:t>
      </w:r>
    </w:p>
    <w:p w14:paraId="216A98D1" w14:textId="77777777" w:rsidR="00684F61" w:rsidRDefault="00684F61" w:rsidP="00740C79">
      <w:pPr>
        <w:spacing w:line="276" w:lineRule="auto"/>
        <w:rPr>
          <w:rStyle w:val="SubtleEmphasis"/>
          <w:rFonts w:asciiTheme="minorHAnsi" w:hAnsiTheme="minorHAnsi"/>
          <w:i w:val="0"/>
          <w:iCs w:val="0"/>
          <w:sz w:val="24"/>
        </w:rPr>
      </w:pPr>
    </w:p>
    <w:p w14:paraId="11755528" w14:textId="77777777" w:rsidR="00827BD7" w:rsidRDefault="00B9462E" w:rsidP="00740C79">
      <w:pPr>
        <w:spacing w:line="276" w:lineRule="auto"/>
        <w:rPr>
          <w:rStyle w:val="SubtleEmphasis"/>
          <w:rFonts w:asciiTheme="minorHAnsi" w:hAnsiTheme="minorHAnsi"/>
          <w:i w:val="0"/>
          <w:iCs w:val="0"/>
          <w:sz w:val="24"/>
        </w:rPr>
      </w:pPr>
      <w:r>
        <w:rPr>
          <w:rStyle w:val="SubtleEmphasis"/>
          <w:rFonts w:asciiTheme="minorHAnsi" w:hAnsiTheme="minorHAnsi"/>
          <w:i w:val="0"/>
          <w:iCs w:val="0"/>
          <w:sz w:val="24"/>
        </w:rPr>
        <w:t xml:space="preserve">Please provide </w:t>
      </w:r>
      <w:r w:rsidR="004E6324">
        <w:rPr>
          <w:rStyle w:val="SubtleEmphasis"/>
          <w:rFonts w:asciiTheme="minorHAnsi" w:hAnsiTheme="minorHAnsi"/>
          <w:i w:val="0"/>
          <w:iCs w:val="0"/>
          <w:sz w:val="24"/>
        </w:rPr>
        <w:t xml:space="preserve">further </w:t>
      </w:r>
      <w:r>
        <w:rPr>
          <w:rStyle w:val="SubtleEmphasis"/>
          <w:rFonts w:asciiTheme="minorHAnsi" w:hAnsiTheme="minorHAnsi"/>
          <w:i w:val="0"/>
          <w:iCs w:val="0"/>
          <w:sz w:val="24"/>
        </w:rPr>
        <w:t>a billing address for</w:t>
      </w:r>
      <w:r w:rsidR="00D3157E">
        <w:rPr>
          <w:rStyle w:val="SubtleEmphasis"/>
          <w:rFonts w:asciiTheme="minorHAnsi" w:hAnsiTheme="minorHAnsi"/>
          <w:i w:val="0"/>
          <w:iCs w:val="0"/>
          <w:sz w:val="24"/>
        </w:rPr>
        <w:t xml:space="preserve"> any</w:t>
      </w:r>
      <w:r>
        <w:rPr>
          <w:rStyle w:val="SubtleEmphasis"/>
          <w:rFonts w:asciiTheme="minorHAnsi" w:hAnsiTheme="minorHAnsi"/>
          <w:i w:val="0"/>
          <w:iCs w:val="0"/>
          <w:sz w:val="24"/>
        </w:rPr>
        <w:t xml:space="preserve"> potential fees </w:t>
      </w:r>
      <w:r w:rsidR="00D667BE">
        <w:rPr>
          <w:rStyle w:val="SubtleEmphasis"/>
          <w:rFonts w:asciiTheme="minorHAnsi" w:hAnsiTheme="minorHAnsi"/>
          <w:i w:val="0"/>
          <w:iCs w:val="0"/>
          <w:sz w:val="24"/>
        </w:rPr>
        <w:t>that</w:t>
      </w:r>
      <w:r w:rsidR="00D3157E">
        <w:rPr>
          <w:rStyle w:val="SubtleEmphasis"/>
          <w:rFonts w:asciiTheme="minorHAnsi" w:hAnsiTheme="minorHAnsi"/>
          <w:i w:val="0"/>
          <w:iCs w:val="0"/>
          <w:sz w:val="24"/>
        </w:rPr>
        <w:t xml:space="preserve"> may arise </w:t>
      </w:r>
      <w:r>
        <w:rPr>
          <w:rStyle w:val="SubtleEmphasis"/>
          <w:rFonts w:asciiTheme="minorHAnsi" w:hAnsiTheme="minorHAnsi"/>
          <w:i w:val="0"/>
          <w:iCs w:val="0"/>
          <w:sz w:val="24"/>
        </w:rPr>
        <w:t xml:space="preserve">according to section IV. </w:t>
      </w:r>
      <w:r w:rsidR="009E33A8">
        <w:rPr>
          <w:rStyle w:val="SubtleEmphasis"/>
          <w:rFonts w:asciiTheme="minorHAnsi" w:hAnsiTheme="minorHAnsi"/>
          <w:i w:val="0"/>
          <w:iCs w:val="0"/>
          <w:sz w:val="24"/>
        </w:rPr>
        <w:t>Procedural</w:t>
      </w:r>
      <w:r>
        <w:rPr>
          <w:rStyle w:val="SubtleEmphasis"/>
          <w:rFonts w:asciiTheme="minorHAnsi" w:hAnsiTheme="minorHAnsi"/>
          <w:i w:val="0"/>
          <w:iCs w:val="0"/>
          <w:sz w:val="24"/>
        </w:rPr>
        <w:t xml:space="preserve"> information and fees. </w:t>
      </w:r>
    </w:p>
    <w:p w14:paraId="5D50A118" w14:textId="77777777" w:rsidR="00B9462E" w:rsidRDefault="00B9462E" w:rsidP="00740C79">
      <w:pPr>
        <w:spacing w:line="276" w:lineRule="auto"/>
        <w:rPr>
          <w:rStyle w:val="SubtleEmphasis"/>
          <w:rFonts w:asciiTheme="minorHAnsi" w:hAnsiTheme="minorHAnsi"/>
          <w:i w:val="0"/>
          <w:iCs w:val="0"/>
          <w:sz w:val="24"/>
        </w:rPr>
      </w:pPr>
    </w:p>
    <w:p w14:paraId="7940ED15" w14:textId="77777777" w:rsidR="00B9462E" w:rsidRPr="008A2F92" w:rsidRDefault="00B9462E" w:rsidP="00740C79">
      <w:pPr>
        <w:pStyle w:val="Text1"/>
        <w:pBdr>
          <w:bottom w:val="single" w:sz="4" w:space="1" w:color="auto"/>
        </w:pBdr>
        <w:spacing w:line="276" w:lineRule="auto"/>
        <w:ind w:left="0" w:right="-29"/>
        <w:rPr>
          <w:rStyle w:val="SubtleEmphasis"/>
          <w:rFonts w:asciiTheme="minorHAnsi" w:hAnsiTheme="minorHAnsi"/>
          <w:b/>
          <w:i w:val="0"/>
          <w:iCs w:val="0"/>
          <w:sz w:val="24"/>
        </w:rPr>
      </w:pPr>
      <w:r>
        <w:rPr>
          <w:rStyle w:val="SubtleEmphasis"/>
          <w:rFonts w:asciiTheme="minorHAnsi" w:hAnsiTheme="minorHAnsi"/>
          <w:b/>
          <w:i w:val="0"/>
          <w:iCs w:val="0"/>
          <w:sz w:val="24"/>
        </w:rPr>
        <w:t>Billing address:</w:t>
      </w:r>
    </w:p>
    <w:p w14:paraId="4AD436E3" w14:textId="77777777" w:rsidR="00B9462E" w:rsidRPr="008A2F92" w:rsidRDefault="00B9462E" w:rsidP="00740C79">
      <w:pPr>
        <w:pStyle w:val="Text1"/>
        <w:pBdr>
          <w:bottom w:val="single" w:sz="4" w:space="1" w:color="auto"/>
        </w:pBdr>
        <w:spacing w:line="276" w:lineRule="auto"/>
        <w:ind w:left="0" w:right="-29"/>
      </w:pPr>
      <w:r w:rsidRPr="008A2F92">
        <w:rPr>
          <w:rStyle w:val="SubtleEmphasis"/>
          <w:rFonts w:asciiTheme="minorHAnsi" w:hAnsiTheme="minorHAnsi"/>
          <w:i w:val="0"/>
          <w:iCs w:val="0"/>
          <w:sz w:val="24"/>
        </w:rPr>
        <w:t>Company name:</w:t>
      </w:r>
    </w:p>
    <w:p w14:paraId="4A4A90D5" w14:textId="77777777" w:rsidR="004E6324" w:rsidRDefault="004E6324" w:rsidP="00740C79">
      <w:pPr>
        <w:pBdr>
          <w:bottom w:val="single" w:sz="4" w:space="1" w:color="auto"/>
          <w:between w:val="single" w:sz="4" w:space="1" w:color="auto"/>
        </w:pBdr>
        <w:spacing w:line="276" w:lineRule="auto"/>
        <w:rPr>
          <w:rStyle w:val="SubtleEmphasis"/>
          <w:rFonts w:asciiTheme="minorHAnsi" w:hAnsiTheme="minorHAnsi"/>
          <w:i w:val="0"/>
          <w:iCs w:val="0"/>
          <w:sz w:val="24"/>
        </w:rPr>
      </w:pPr>
      <w:r>
        <w:rPr>
          <w:rStyle w:val="SubtleEmphasis"/>
          <w:rFonts w:asciiTheme="minorHAnsi" w:hAnsiTheme="minorHAnsi"/>
          <w:i w:val="0"/>
          <w:iCs w:val="0"/>
          <w:sz w:val="24"/>
        </w:rPr>
        <w:t>Department:</w:t>
      </w:r>
    </w:p>
    <w:p w14:paraId="29A32A93" w14:textId="77777777" w:rsidR="00B9462E" w:rsidRDefault="00B9462E" w:rsidP="00740C79">
      <w:pPr>
        <w:pBdr>
          <w:bottom w:val="single" w:sz="4" w:space="1" w:color="auto"/>
          <w:between w:val="single" w:sz="4" w:space="1" w:color="auto"/>
        </w:pBdr>
        <w:spacing w:line="276" w:lineRule="auto"/>
        <w:ind w:left="360"/>
        <w:rPr>
          <w:rStyle w:val="SubtleEmphasis"/>
          <w:rFonts w:asciiTheme="minorHAnsi" w:hAnsiTheme="minorHAnsi"/>
          <w:i w:val="0"/>
          <w:iCs w:val="0"/>
          <w:sz w:val="24"/>
        </w:rPr>
      </w:pPr>
      <w:r>
        <w:rPr>
          <w:rStyle w:val="SubtleEmphasis"/>
          <w:rFonts w:asciiTheme="minorHAnsi" w:hAnsiTheme="minorHAnsi"/>
          <w:i w:val="0"/>
          <w:iCs w:val="0"/>
          <w:sz w:val="24"/>
        </w:rPr>
        <w:t>Contact person:</w:t>
      </w:r>
      <w:r>
        <w:rPr>
          <w:rStyle w:val="SubtleEmphasis"/>
          <w:rFonts w:asciiTheme="minorHAnsi" w:hAnsiTheme="minorHAnsi"/>
          <w:i w:val="0"/>
          <w:iCs w:val="0"/>
          <w:sz w:val="24"/>
        </w:rPr>
        <w:tab/>
      </w:r>
    </w:p>
    <w:p w14:paraId="73A51228" w14:textId="77777777" w:rsidR="00B9462E" w:rsidRPr="008A2F92" w:rsidRDefault="00B9462E" w:rsidP="00740C79">
      <w:pPr>
        <w:pBdr>
          <w:bottom w:val="single" w:sz="4" w:space="1" w:color="auto"/>
          <w:between w:val="single" w:sz="4" w:space="1" w:color="auto"/>
        </w:pBdr>
        <w:spacing w:line="276" w:lineRule="auto"/>
        <w:rPr>
          <w:rStyle w:val="SubtleEmphasis"/>
          <w:rFonts w:asciiTheme="minorHAnsi" w:hAnsiTheme="minorHAnsi"/>
          <w:i w:val="0"/>
          <w:iCs w:val="0"/>
          <w:sz w:val="24"/>
        </w:rPr>
      </w:pPr>
      <w:r w:rsidRPr="008A2F92">
        <w:rPr>
          <w:rStyle w:val="SubtleEmphasis"/>
          <w:rFonts w:asciiTheme="minorHAnsi" w:hAnsiTheme="minorHAnsi"/>
          <w:i w:val="0"/>
          <w:iCs w:val="0"/>
          <w:sz w:val="24"/>
        </w:rPr>
        <w:t xml:space="preserve">Address: </w:t>
      </w:r>
    </w:p>
    <w:p w14:paraId="1EB670AF" w14:textId="77777777" w:rsidR="00B9462E" w:rsidRPr="008A2F92" w:rsidRDefault="00B9462E" w:rsidP="00740C79">
      <w:pPr>
        <w:pBdr>
          <w:bottom w:val="single" w:sz="4" w:space="1" w:color="auto"/>
          <w:between w:val="single" w:sz="4" w:space="1" w:color="auto"/>
        </w:pBdr>
        <w:spacing w:line="276" w:lineRule="auto"/>
        <w:ind w:left="360"/>
        <w:rPr>
          <w:rStyle w:val="SubtleEmphasis"/>
          <w:rFonts w:asciiTheme="minorHAnsi" w:hAnsiTheme="minorHAnsi"/>
          <w:i w:val="0"/>
          <w:iCs w:val="0"/>
          <w:sz w:val="24"/>
        </w:rPr>
      </w:pPr>
      <w:r w:rsidRPr="008A2F92">
        <w:rPr>
          <w:rStyle w:val="SubtleEmphasis"/>
          <w:rFonts w:asciiTheme="minorHAnsi" w:hAnsiTheme="minorHAnsi"/>
          <w:i w:val="0"/>
          <w:iCs w:val="0"/>
          <w:sz w:val="24"/>
        </w:rPr>
        <w:t>Street + No.:</w:t>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r w:rsidRPr="008A2F92">
        <w:rPr>
          <w:rStyle w:val="SubtleEmphasis"/>
          <w:rFonts w:asciiTheme="minorHAnsi" w:hAnsiTheme="minorHAnsi"/>
          <w:i w:val="0"/>
          <w:iCs w:val="0"/>
          <w:sz w:val="24"/>
        </w:rPr>
        <w:tab/>
      </w:r>
    </w:p>
    <w:p w14:paraId="580DAFA2" w14:textId="77777777" w:rsidR="00B9462E" w:rsidRDefault="00B9462E" w:rsidP="00740C79">
      <w:pPr>
        <w:pBdr>
          <w:bottom w:val="single" w:sz="4" w:space="1" w:color="auto"/>
          <w:between w:val="single" w:sz="4" w:space="1" w:color="auto"/>
        </w:pBdr>
        <w:spacing w:line="276" w:lineRule="auto"/>
        <w:ind w:left="360"/>
        <w:rPr>
          <w:rStyle w:val="SubtleEmphasis"/>
          <w:rFonts w:asciiTheme="minorHAnsi" w:hAnsiTheme="minorHAnsi"/>
          <w:i w:val="0"/>
          <w:iCs w:val="0"/>
          <w:sz w:val="24"/>
        </w:rPr>
      </w:pPr>
      <w:r w:rsidRPr="008A2F92">
        <w:rPr>
          <w:rStyle w:val="SubtleEmphasis"/>
          <w:rFonts w:asciiTheme="minorHAnsi" w:hAnsiTheme="minorHAnsi"/>
          <w:i w:val="0"/>
          <w:iCs w:val="0"/>
          <w:sz w:val="24"/>
        </w:rPr>
        <w:t>ZIP, town, country:</w:t>
      </w:r>
    </w:p>
    <w:p w14:paraId="2DCC6D11" w14:textId="1680E16C" w:rsidR="00704681" w:rsidRPr="008A2F92" w:rsidRDefault="00704681" w:rsidP="00740C79">
      <w:pPr>
        <w:pBdr>
          <w:bottom w:val="single" w:sz="4" w:space="1" w:color="auto"/>
          <w:between w:val="single" w:sz="4" w:space="1" w:color="auto"/>
        </w:pBdr>
        <w:spacing w:line="276" w:lineRule="auto"/>
        <w:ind w:left="360"/>
        <w:rPr>
          <w:rStyle w:val="SubtleEmphasis"/>
          <w:rFonts w:asciiTheme="minorHAnsi" w:hAnsiTheme="minorHAnsi"/>
          <w:i w:val="0"/>
          <w:iCs w:val="0"/>
          <w:sz w:val="24"/>
        </w:rPr>
      </w:pPr>
      <w:r>
        <w:rPr>
          <w:rStyle w:val="SubtleEmphasis"/>
          <w:rFonts w:asciiTheme="minorHAnsi" w:hAnsiTheme="minorHAnsi"/>
          <w:i w:val="0"/>
          <w:iCs w:val="0"/>
          <w:sz w:val="24"/>
        </w:rPr>
        <w:t>VAT number:</w:t>
      </w:r>
    </w:p>
    <w:p w14:paraId="639CCF35" w14:textId="77777777" w:rsidR="005A5142" w:rsidRDefault="005A5142">
      <w:pPr>
        <w:spacing w:line="240" w:lineRule="auto"/>
        <w:jc w:val="left"/>
        <w:rPr>
          <w:rFonts w:eastAsia="Calibri" w:cs="Calibri"/>
          <w:b/>
          <w:bCs/>
          <w:color w:val="000000"/>
          <w:sz w:val="28"/>
          <w:szCs w:val="28"/>
          <w:u w:color="000000"/>
          <w:lang w:val="en-US" w:eastAsia="en-US"/>
        </w:rPr>
      </w:pPr>
      <w:r>
        <w:rPr>
          <w:b/>
          <w:bCs/>
          <w:sz w:val="28"/>
          <w:szCs w:val="28"/>
        </w:rPr>
        <w:br w:type="page"/>
      </w:r>
    </w:p>
    <w:p w14:paraId="476109F7" w14:textId="17DBBAE0" w:rsidR="00827BD7" w:rsidRDefault="00827BD7" w:rsidP="00827BD7">
      <w:pPr>
        <w:pStyle w:val="Signature"/>
        <w:numPr>
          <w:ilvl w:val="0"/>
          <w:numId w:val="13"/>
        </w:numPr>
        <w:spacing w:before="240"/>
        <w:ind w:left="283" w:hanging="283"/>
        <w:jc w:val="both"/>
        <w:rPr>
          <w:b/>
          <w:bCs/>
          <w:sz w:val="28"/>
          <w:szCs w:val="28"/>
        </w:rPr>
      </w:pPr>
      <w:r>
        <w:rPr>
          <w:b/>
          <w:bCs/>
          <w:sz w:val="28"/>
          <w:szCs w:val="28"/>
        </w:rPr>
        <w:lastRenderedPageBreak/>
        <w:t xml:space="preserve">Procedural </w:t>
      </w:r>
      <w:r w:rsidR="00B9462E">
        <w:rPr>
          <w:b/>
          <w:bCs/>
          <w:sz w:val="28"/>
          <w:szCs w:val="28"/>
        </w:rPr>
        <w:t>i</w:t>
      </w:r>
      <w:r>
        <w:rPr>
          <w:b/>
          <w:bCs/>
          <w:sz w:val="28"/>
          <w:szCs w:val="28"/>
        </w:rPr>
        <w:t xml:space="preserve">nformation </w:t>
      </w:r>
      <w:r w:rsidR="00822AC3">
        <w:rPr>
          <w:b/>
          <w:bCs/>
          <w:sz w:val="28"/>
          <w:szCs w:val="28"/>
        </w:rPr>
        <w:t>and fees</w:t>
      </w:r>
    </w:p>
    <w:p w14:paraId="049FF4B2" w14:textId="4974E846" w:rsidR="00822AC3" w:rsidRPr="00822AC3" w:rsidRDefault="00822AC3" w:rsidP="00740C79">
      <w:pPr>
        <w:pStyle w:val="NumPar1"/>
        <w:numPr>
          <w:ilvl w:val="0"/>
          <w:numId w:val="0"/>
        </w:numPr>
        <w:spacing w:line="276" w:lineRule="auto"/>
        <w:rPr>
          <w:rFonts w:asciiTheme="minorHAnsi" w:hAnsiTheme="minorHAnsi"/>
        </w:rPr>
      </w:pPr>
      <w:r>
        <w:rPr>
          <w:rFonts w:asciiTheme="minorHAnsi" w:hAnsiTheme="minorHAnsi"/>
        </w:rPr>
        <w:t>After the submission of the non-binding demand indication, a response is provided by t</w:t>
      </w:r>
      <w:r w:rsidRPr="00822AC3">
        <w:rPr>
          <w:rFonts w:asciiTheme="minorHAnsi" w:hAnsiTheme="minorHAnsi"/>
        </w:rPr>
        <w:t xml:space="preserve">he </w:t>
      </w:r>
      <w:r w:rsidR="004D217B">
        <w:rPr>
          <w:rFonts w:asciiTheme="minorHAnsi" w:hAnsiTheme="minorHAnsi"/>
        </w:rPr>
        <w:t xml:space="preserve">respective </w:t>
      </w:r>
      <w:r w:rsidRPr="00822AC3">
        <w:rPr>
          <w:rFonts w:asciiTheme="minorHAnsi" w:hAnsiTheme="minorHAnsi"/>
        </w:rPr>
        <w:t>Transmission System Operator</w:t>
      </w:r>
      <w:r>
        <w:rPr>
          <w:rFonts w:asciiTheme="minorHAnsi" w:hAnsiTheme="minorHAnsi"/>
        </w:rPr>
        <w:t>(</w:t>
      </w:r>
      <w:r w:rsidRPr="00822AC3">
        <w:rPr>
          <w:rFonts w:asciiTheme="minorHAnsi" w:hAnsiTheme="minorHAnsi"/>
        </w:rPr>
        <w:t>s</w:t>
      </w:r>
      <w:r>
        <w:rPr>
          <w:rFonts w:asciiTheme="minorHAnsi" w:hAnsiTheme="minorHAnsi"/>
        </w:rPr>
        <w:t xml:space="preserve">). </w:t>
      </w:r>
    </w:p>
    <w:p w14:paraId="14ED6FAB" w14:textId="77777777" w:rsidR="00C139BB" w:rsidRDefault="00C139BB" w:rsidP="00740C79">
      <w:pPr>
        <w:pStyle w:val="NumPar1"/>
        <w:numPr>
          <w:ilvl w:val="0"/>
          <w:numId w:val="0"/>
        </w:numPr>
        <w:spacing w:line="276" w:lineRule="auto"/>
        <w:rPr>
          <w:rFonts w:asciiTheme="minorHAnsi" w:hAnsiTheme="minorHAnsi"/>
        </w:rPr>
      </w:pPr>
    </w:p>
    <w:p w14:paraId="73E1A94B" w14:textId="08386D3B" w:rsidR="004B280E" w:rsidRPr="004B280E" w:rsidRDefault="00822AC3" w:rsidP="00740C79">
      <w:pPr>
        <w:pStyle w:val="NumPar1"/>
        <w:numPr>
          <w:ilvl w:val="0"/>
          <w:numId w:val="0"/>
        </w:numPr>
        <w:spacing w:line="276" w:lineRule="auto"/>
        <w:rPr>
          <w:rFonts w:asciiTheme="minorHAnsi" w:hAnsiTheme="minorHAnsi"/>
        </w:rPr>
      </w:pPr>
      <w:r>
        <w:rPr>
          <w:rFonts w:asciiTheme="minorHAnsi" w:hAnsiTheme="minorHAnsi"/>
        </w:rPr>
        <w:t>Please note that</w:t>
      </w:r>
      <w:r w:rsidR="0049141C">
        <w:rPr>
          <w:rFonts w:asciiTheme="minorHAnsi" w:hAnsiTheme="minorHAnsi"/>
        </w:rPr>
        <w:t>, according to Art</w:t>
      </w:r>
      <w:r w:rsidR="000335C3">
        <w:rPr>
          <w:rFonts w:asciiTheme="minorHAnsi" w:hAnsiTheme="minorHAnsi"/>
        </w:rPr>
        <w:t xml:space="preserve">icle </w:t>
      </w:r>
      <w:r w:rsidR="0049141C">
        <w:rPr>
          <w:rFonts w:asciiTheme="minorHAnsi" w:hAnsiTheme="minorHAnsi"/>
        </w:rPr>
        <w:t>26</w:t>
      </w:r>
      <w:r w:rsidR="005E478A">
        <w:rPr>
          <w:rFonts w:asciiTheme="minorHAnsi" w:hAnsiTheme="minorHAnsi"/>
        </w:rPr>
        <w:t>.</w:t>
      </w:r>
      <w:r w:rsidR="00327C72">
        <w:rPr>
          <w:rFonts w:asciiTheme="minorHAnsi" w:hAnsiTheme="minorHAnsi"/>
        </w:rPr>
        <w:t>1</w:t>
      </w:r>
      <w:r w:rsidR="005E478A">
        <w:rPr>
          <w:rFonts w:asciiTheme="minorHAnsi" w:hAnsiTheme="minorHAnsi"/>
        </w:rPr>
        <w:t>1</w:t>
      </w:r>
      <w:r w:rsidR="00327C72">
        <w:rPr>
          <w:rFonts w:asciiTheme="minorHAnsi" w:hAnsiTheme="minorHAnsi"/>
        </w:rPr>
        <w:t xml:space="preserve"> and </w:t>
      </w:r>
      <w:r w:rsidR="005A5142">
        <w:rPr>
          <w:rFonts w:asciiTheme="minorHAnsi" w:hAnsiTheme="minorHAnsi"/>
        </w:rPr>
        <w:t>Article 26</w:t>
      </w:r>
      <w:r w:rsidR="005E478A">
        <w:rPr>
          <w:rFonts w:asciiTheme="minorHAnsi" w:hAnsiTheme="minorHAnsi"/>
        </w:rPr>
        <w:t>.</w:t>
      </w:r>
      <w:r w:rsidR="0049141C">
        <w:rPr>
          <w:rFonts w:asciiTheme="minorHAnsi" w:hAnsiTheme="minorHAnsi"/>
        </w:rPr>
        <w:t>13</w:t>
      </w:r>
      <w:r w:rsidR="005E478A">
        <w:rPr>
          <w:rFonts w:asciiTheme="minorHAnsi" w:hAnsiTheme="minorHAnsi"/>
        </w:rPr>
        <w:t xml:space="preserve">, </w:t>
      </w:r>
      <w:r w:rsidR="0049141C">
        <w:rPr>
          <w:rFonts w:asciiTheme="minorHAnsi" w:hAnsiTheme="minorHAnsi"/>
        </w:rPr>
        <w:t xml:space="preserve">h of </w:t>
      </w:r>
      <w:r w:rsidR="00740C79" w:rsidRPr="00740C79">
        <w:rPr>
          <w:rFonts w:asciiTheme="minorHAnsi" w:hAnsiTheme="minorHAnsi"/>
        </w:rPr>
        <w:t xml:space="preserve">Regulation (EU) 2017/459 </w:t>
      </w:r>
      <w:r>
        <w:rPr>
          <w:rFonts w:asciiTheme="minorHAnsi" w:hAnsiTheme="minorHAnsi"/>
        </w:rPr>
        <w:t xml:space="preserve">after submitting this non-binding demand indication to the </w:t>
      </w:r>
      <w:r w:rsidR="0071630C">
        <w:rPr>
          <w:rFonts w:asciiTheme="minorHAnsi" w:hAnsiTheme="minorHAnsi"/>
        </w:rPr>
        <w:t>TSO</w:t>
      </w:r>
      <w:r>
        <w:rPr>
          <w:rFonts w:asciiTheme="minorHAnsi" w:hAnsiTheme="minorHAnsi"/>
        </w:rPr>
        <w:t>(s) a fee may be charged f</w:t>
      </w:r>
      <w:r w:rsidRPr="00822AC3">
        <w:rPr>
          <w:rFonts w:asciiTheme="minorHAnsi" w:hAnsiTheme="minorHAnsi"/>
        </w:rPr>
        <w:t>or activities resulting from the submission</w:t>
      </w:r>
      <w:r>
        <w:rPr>
          <w:rFonts w:asciiTheme="minorHAnsi" w:hAnsiTheme="minorHAnsi"/>
        </w:rPr>
        <w:t xml:space="preserve"> </w:t>
      </w:r>
      <w:r w:rsidR="0049141C">
        <w:rPr>
          <w:rFonts w:asciiTheme="minorHAnsi" w:hAnsiTheme="minorHAnsi"/>
        </w:rPr>
        <w:t>a</w:t>
      </w:r>
      <w:r w:rsidR="00C139BB">
        <w:rPr>
          <w:rFonts w:asciiTheme="minorHAnsi" w:hAnsiTheme="minorHAnsi"/>
        </w:rPr>
        <w:t xml:space="preserve">s published on </w:t>
      </w:r>
      <w:r w:rsidR="00C139BB" w:rsidRPr="00822AC3">
        <w:rPr>
          <w:rFonts w:asciiTheme="minorHAnsi" w:hAnsiTheme="minorHAnsi"/>
        </w:rPr>
        <w:t xml:space="preserve">the </w:t>
      </w:r>
      <w:r w:rsidR="00423A0F">
        <w:rPr>
          <w:rFonts w:asciiTheme="minorHAnsi" w:hAnsiTheme="minorHAnsi"/>
        </w:rPr>
        <w:t xml:space="preserve">respective </w:t>
      </w:r>
      <w:r w:rsidR="004D217B">
        <w:rPr>
          <w:rFonts w:asciiTheme="minorHAnsi" w:hAnsiTheme="minorHAnsi"/>
        </w:rPr>
        <w:t>TSO</w:t>
      </w:r>
      <w:r w:rsidR="00C139BB" w:rsidRPr="00822AC3">
        <w:rPr>
          <w:rFonts w:asciiTheme="minorHAnsi" w:hAnsiTheme="minorHAnsi"/>
        </w:rPr>
        <w:t>'s website</w:t>
      </w:r>
      <w:r w:rsidR="00C139BB">
        <w:rPr>
          <w:rFonts w:asciiTheme="minorHAnsi" w:hAnsiTheme="minorHAnsi"/>
        </w:rPr>
        <w:t>.</w:t>
      </w:r>
    </w:p>
    <w:p w14:paraId="350D3438" w14:textId="63D4FC96" w:rsidR="00827BD7" w:rsidRPr="00F455F8" w:rsidRDefault="00822AC3" w:rsidP="00740C79">
      <w:pPr>
        <w:pStyle w:val="NumPar1"/>
        <w:numPr>
          <w:ilvl w:val="0"/>
          <w:numId w:val="0"/>
        </w:numPr>
        <w:spacing w:line="276" w:lineRule="auto"/>
        <w:rPr>
          <w:rStyle w:val="SubtleEmphasis"/>
          <w:rFonts w:asciiTheme="minorHAnsi" w:hAnsiTheme="minorHAnsi"/>
          <w:i w:val="0"/>
          <w:iCs w:val="0"/>
          <w:sz w:val="24"/>
        </w:rPr>
      </w:pPr>
      <w:r>
        <w:rPr>
          <w:rFonts w:asciiTheme="minorHAnsi" w:hAnsiTheme="minorHAnsi"/>
        </w:rPr>
        <w:t>This fee</w:t>
      </w:r>
      <w:r w:rsidRPr="00822AC3">
        <w:rPr>
          <w:rFonts w:asciiTheme="minorHAnsi" w:hAnsiTheme="minorHAnsi"/>
        </w:rPr>
        <w:t xml:space="preserve"> </w:t>
      </w:r>
      <w:r>
        <w:rPr>
          <w:rFonts w:asciiTheme="minorHAnsi" w:hAnsiTheme="minorHAnsi"/>
        </w:rPr>
        <w:t>will</w:t>
      </w:r>
      <w:r w:rsidRPr="00822AC3">
        <w:rPr>
          <w:rFonts w:asciiTheme="minorHAnsi" w:hAnsiTheme="minorHAnsi"/>
        </w:rPr>
        <w:t xml:space="preserve"> be reimbursed</w:t>
      </w:r>
      <w:r w:rsidR="0049141C" w:rsidRPr="0049141C">
        <w:rPr>
          <w:rFonts w:asciiTheme="minorHAnsi" w:hAnsiTheme="minorHAnsi"/>
        </w:rPr>
        <w:t xml:space="preserve"> </w:t>
      </w:r>
      <w:r w:rsidR="0049141C">
        <w:rPr>
          <w:rFonts w:asciiTheme="minorHAnsi" w:hAnsiTheme="minorHAnsi"/>
        </w:rPr>
        <w:t xml:space="preserve">or accounted as guarantee </w:t>
      </w:r>
      <w:r w:rsidR="000335C3">
        <w:rPr>
          <w:rFonts w:asciiTheme="minorHAnsi" w:hAnsiTheme="minorHAnsi"/>
        </w:rPr>
        <w:t>i</w:t>
      </w:r>
      <w:r w:rsidRPr="00822AC3">
        <w:rPr>
          <w:rFonts w:asciiTheme="minorHAnsi" w:hAnsiTheme="minorHAnsi"/>
        </w:rPr>
        <w:t>f the economic test for at least one offer level that includes incremental capacity at the respective interconnection point</w:t>
      </w:r>
      <w:r w:rsidR="00C139BB">
        <w:rPr>
          <w:rFonts w:asciiTheme="minorHAnsi" w:hAnsiTheme="minorHAnsi"/>
        </w:rPr>
        <w:t>(s)</w:t>
      </w:r>
      <w:r w:rsidRPr="00822AC3">
        <w:rPr>
          <w:rFonts w:asciiTheme="minorHAnsi" w:hAnsiTheme="minorHAnsi"/>
        </w:rPr>
        <w:t xml:space="preserve"> is positive.</w:t>
      </w:r>
    </w:p>
    <w:sectPr w:rsidR="00827BD7" w:rsidRPr="00F455F8" w:rsidSect="00635A1F">
      <w:headerReference w:type="first" r:id="rId13"/>
      <w:pgSz w:w="12240" w:h="15840"/>
      <w:pgMar w:top="1417" w:right="1417" w:bottom="1417" w:left="1417" w:header="720" w:footer="25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68ECB7" w14:textId="77777777" w:rsidR="00AC03CB" w:rsidRDefault="00AC03CB" w:rsidP="00B23CF5">
      <w:r>
        <w:separator/>
      </w:r>
    </w:p>
  </w:endnote>
  <w:endnote w:type="continuationSeparator" w:id="0">
    <w:p w14:paraId="5722F9C9" w14:textId="77777777" w:rsidR="00AC03CB" w:rsidRDefault="00AC03CB" w:rsidP="00B23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8C373" w14:textId="77777777" w:rsidR="00FD574D" w:rsidRPr="00E52663" w:rsidRDefault="00FD574D" w:rsidP="002430F2">
    <w:pPr>
      <w:pStyle w:val="Footer"/>
      <w:jc w:val="center"/>
      <w:rPr>
        <w:sz w:val="10"/>
        <w:szCs w:val="10"/>
      </w:rPr>
    </w:pPr>
  </w:p>
  <w:p w14:paraId="42AEF588" w14:textId="63662A23" w:rsidR="00FD574D" w:rsidRDefault="00FD574D" w:rsidP="002430F2">
    <w:pPr>
      <w:pStyle w:val="Footer"/>
      <w:jc w:val="center"/>
      <w:rPr>
        <w:rStyle w:val="SubtleEmphasis"/>
      </w:rPr>
    </w:pPr>
    <w:r w:rsidRPr="0065668E">
      <w:rPr>
        <w:rStyle w:val="SubtleEmphasis"/>
      </w:rPr>
      <w:t xml:space="preserve">Page </w:t>
    </w:r>
    <w:r w:rsidRPr="0065668E">
      <w:rPr>
        <w:rStyle w:val="SubtleEmphasis"/>
      </w:rPr>
      <w:fldChar w:fldCharType="begin"/>
    </w:r>
    <w:r w:rsidRPr="0065668E">
      <w:rPr>
        <w:rStyle w:val="SubtleEmphasis"/>
      </w:rPr>
      <w:instrText xml:space="preserve"> PAGE </w:instrText>
    </w:r>
    <w:r w:rsidRPr="0065668E">
      <w:rPr>
        <w:rStyle w:val="SubtleEmphasis"/>
      </w:rPr>
      <w:fldChar w:fldCharType="separate"/>
    </w:r>
    <w:r w:rsidR="00DA24B7">
      <w:rPr>
        <w:rStyle w:val="SubtleEmphasis"/>
        <w:noProof/>
      </w:rPr>
      <w:t>2</w:t>
    </w:r>
    <w:r w:rsidRPr="0065668E">
      <w:rPr>
        <w:rStyle w:val="SubtleEmphasis"/>
      </w:rPr>
      <w:fldChar w:fldCharType="end"/>
    </w:r>
    <w:r w:rsidRPr="0065668E">
      <w:rPr>
        <w:rStyle w:val="SubtleEmphasis"/>
      </w:rPr>
      <w:t xml:space="preserve"> of </w:t>
    </w:r>
    <w:r w:rsidRPr="0065668E">
      <w:rPr>
        <w:rStyle w:val="SubtleEmphasis"/>
      </w:rPr>
      <w:fldChar w:fldCharType="begin"/>
    </w:r>
    <w:r w:rsidRPr="0065668E">
      <w:rPr>
        <w:rStyle w:val="SubtleEmphasis"/>
      </w:rPr>
      <w:instrText xml:space="preserve"> NUMPAGES  </w:instrText>
    </w:r>
    <w:r w:rsidRPr="0065668E">
      <w:rPr>
        <w:rStyle w:val="SubtleEmphasis"/>
      </w:rPr>
      <w:fldChar w:fldCharType="separate"/>
    </w:r>
    <w:r w:rsidR="00DA24B7">
      <w:rPr>
        <w:rStyle w:val="SubtleEmphasis"/>
        <w:noProof/>
      </w:rPr>
      <w:t>7</w:t>
    </w:r>
    <w:r w:rsidRPr="0065668E">
      <w:rPr>
        <w:rStyle w:val="SubtleEmphasis"/>
      </w:rPr>
      <w:fldChar w:fldCharType="end"/>
    </w:r>
  </w:p>
  <w:p w14:paraId="4D0E4BAE" w14:textId="77777777" w:rsidR="00FD574D" w:rsidRPr="002430F2" w:rsidRDefault="00FD574D" w:rsidP="002430F2">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1F28A" w14:textId="77777777" w:rsidR="00FD574D" w:rsidRPr="00AE159B" w:rsidRDefault="00FD574D" w:rsidP="002430F2">
    <w:pPr>
      <w:pStyle w:val="Footer"/>
      <w:pBdr>
        <w:bottom w:val="single" w:sz="6" w:space="1" w:color="auto"/>
      </w:pBdr>
      <w:jc w:val="center"/>
    </w:pPr>
  </w:p>
  <w:p w14:paraId="6312964F" w14:textId="77777777" w:rsidR="00FD574D" w:rsidRPr="002430F2" w:rsidRDefault="00FD574D" w:rsidP="002430F2">
    <w:pPr>
      <w:pStyle w:val="Footer"/>
      <w:jc w:val="center"/>
      <w:rPr>
        <w:i/>
        <w:iCs/>
        <w:sz w:val="18"/>
      </w:rPr>
    </w:pPr>
    <w:r w:rsidRPr="002F5D53">
      <w:rPr>
        <w:rStyle w:val="SubtleEmphasis"/>
        <w:lang w:val="fr-FR"/>
      </w:rPr>
      <w:t>ENTSOG AISBL; Av. de</w:t>
    </w:r>
    <w:r w:rsidRPr="009E33A8">
      <w:rPr>
        <w:rStyle w:val="SubtleEmphasis"/>
        <w:lang w:val="fr-BE"/>
      </w:rPr>
      <w:t xml:space="preserve"> </w:t>
    </w:r>
    <w:proofErr w:type="spellStart"/>
    <w:r w:rsidRPr="009E33A8">
      <w:rPr>
        <w:rStyle w:val="SubtleEmphasis"/>
        <w:lang w:val="fr-BE"/>
      </w:rPr>
      <w:t>Cortenbergh</w:t>
    </w:r>
    <w:proofErr w:type="spellEnd"/>
    <w:r w:rsidRPr="002F5D53">
      <w:rPr>
        <w:rStyle w:val="SubtleEmphasis"/>
        <w:lang w:val="fr-FR"/>
      </w:rPr>
      <w:t xml:space="preserve"> 100, 1000-Brussels; Tel: +32 2 894 5100; Fax: +32 2 894 5101; </w:t>
    </w:r>
    <w:hyperlink r:id="rId1" w:history="1">
      <w:r w:rsidRPr="002F5D53">
        <w:rPr>
          <w:rStyle w:val="SubtleEmphasis"/>
          <w:lang w:val="fr-FR"/>
        </w:rPr>
        <w:t>info@entsog.eu</w:t>
      </w:r>
    </w:hyperlink>
    <w:r w:rsidRPr="002F5D53">
      <w:rPr>
        <w:rStyle w:val="SubtleEmphasis"/>
        <w:lang w:val="fr-FR"/>
      </w:rPr>
      <w:t xml:space="preserve"> </w:t>
    </w:r>
    <w:hyperlink r:id="rId2" w:history="1">
      <w:r w:rsidRPr="002F5D53">
        <w:rPr>
          <w:rStyle w:val="SubtleEmphasis"/>
          <w:lang w:val="fr-FR"/>
        </w:rPr>
        <w:t>www.entsog.eu</w:t>
      </w:r>
    </w:hyperlink>
    <w:r w:rsidRPr="002F5D53">
      <w:rPr>
        <w:rStyle w:val="SubtleEmphasis"/>
        <w:lang w:val="fr-FR"/>
      </w:rPr>
      <w:t xml:space="preserve">, VAT No. </w:t>
    </w:r>
    <w:r w:rsidRPr="0065668E">
      <w:rPr>
        <w:rStyle w:val="SubtleEmphasis"/>
      </w:rPr>
      <w:t>BE0822 653 040</w:t>
    </w:r>
  </w:p>
  <w:p w14:paraId="5B1D5068" w14:textId="77777777" w:rsidR="00FD574D" w:rsidRPr="002430F2" w:rsidRDefault="00FD574D" w:rsidP="002430F2">
    <w:pPr>
      <w:pStyle w:val="Foote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47988A" w14:textId="77777777" w:rsidR="00AC03CB" w:rsidRDefault="00AC03CB" w:rsidP="00B23CF5">
      <w:r>
        <w:separator/>
      </w:r>
    </w:p>
  </w:footnote>
  <w:footnote w:type="continuationSeparator" w:id="0">
    <w:p w14:paraId="61D0680C" w14:textId="77777777" w:rsidR="00AC03CB" w:rsidRDefault="00AC03CB" w:rsidP="00B23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068"/>
      <w:gridCol w:w="5130"/>
    </w:tblGrid>
    <w:tr w:rsidR="00FD574D" w:rsidRPr="00E263AE" w14:paraId="1321415A" w14:textId="77777777" w:rsidTr="00FC5B2A">
      <w:tc>
        <w:tcPr>
          <w:tcW w:w="4068" w:type="dxa"/>
        </w:tcPr>
        <w:p w14:paraId="38337143" w14:textId="11D3AEB6" w:rsidR="00FD574D" w:rsidRPr="00FD574D" w:rsidRDefault="002D7D0C" w:rsidP="00FC5B2A">
          <w:pPr>
            <w:pStyle w:val="Header"/>
            <w:rPr>
              <w:rFonts w:eastAsia="Times New Roman" w:cs="Arial"/>
              <w:sz w:val="18"/>
              <w:szCs w:val="20"/>
            </w:rPr>
          </w:pPr>
          <w:r>
            <w:rPr>
              <w:rFonts w:eastAsia="Times New Roman" w:cs="Arial"/>
              <w:noProof/>
              <w:sz w:val="18"/>
              <w:szCs w:val="20"/>
              <w:lang w:val="bg-BG" w:eastAsia="bg-BG"/>
            </w:rPr>
            <w:drawing>
              <wp:inline distT="0" distB="0" distL="0" distR="0" wp14:anchorId="25E7847A" wp14:editId="023435C8">
                <wp:extent cx="1695450" cy="942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42975"/>
                        </a:xfrm>
                        <a:prstGeom prst="rect">
                          <a:avLst/>
                        </a:prstGeom>
                        <a:noFill/>
                        <a:ln>
                          <a:noFill/>
                        </a:ln>
                      </pic:spPr>
                    </pic:pic>
                  </a:graphicData>
                </a:graphic>
              </wp:inline>
            </w:drawing>
          </w:r>
        </w:p>
      </w:tc>
      <w:tc>
        <w:tcPr>
          <w:tcW w:w="5130" w:type="dxa"/>
        </w:tcPr>
        <w:p w14:paraId="288CEFFB" w14:textId="77777777" w:rsidR="00FD574D" w:rsidRPr="00FD574D" w:rsidRDefault="00FD574D" w:rsidP="00FC5B2A">
          <w:pPr>
            <w:pStyle w:val="EHeader0"/>
            <w:rPr>
              <w:highlight w:val="yellow"/>
            </w:rPr>
          </w:pPr>
        </w:p>
        <w:p w14:paraId="41DF4574" w14:textId="77777777" w:rsidR="00E263AE" w:rsidRPr="0043449A" w:rsidRDefault="00E263AE" w:rsidP="00E263AE">
          <w:pPr>
            <w:pStyle w:val="EHeader0"/>
            <w:rPr>
              <w:lang w:val="fr-BE"/>
            </w:rPr>
          </w:pPr>
          <w:r>
            <w:rPr>
              <w:lang w:val="fr-BE"/>
            </w:rPr>
            <w:t>Template non-binding</w:t>
          </w:r>
          <w:r w:rsidRPr="009E33A8">
            <w:t xml:space="preserve"> demand</w:t>
          </w:r>
          <w:r>
            <w:rPr>
              <w:lang w:val="fr-BE"/>
            </w:rPr>
            <w:t xml:space="preserve"> indications for</w:t>
          </w:r>
          <w:r w:rsidRPr="009E33A8">
            <w:t xml:space="preserve"> Incremental capacity</w:t>
          </w:r>
        </w:p>
        <w:p w14:paraId="2D7841BE" w14:textId="02C906AA" w:rsidR="00E263AE" w:rsidRPr="0043449A" w:rsidRDefault="00A002C7" w:rsidP="00E263AE">
          <w:pPr>
            <w:pStyle w:val="EHeader0"/>
            <w:rPr>
              <w:lang w:val="fr-BE"/>
            </w:rPr>
          </w:pPr>
          <w:r>
            <w:rPr>
              <w:lang w:val="fr-BE"/>
            </w:rPr>
            <w:t>DI Template</w:t>
          </w:r>
        </w:p>
        <w:p w14:paraId="797EDE40" w14:textId="77777777" w:rsidR="00FD574D" w:rsidRPr="00515417" w:rsidRDefault="00FD574D" w:rsidP="00FC5B2A">
          <w:pPr>
            <w:pStyle w:val="EHeader0"/>
            <w:rPr>
              <w:lang w:val="fr-BE"/>
            </w:rPr>
          </w:pPr>
        </w:p>
      </w:tc>
    </w:tr>
  </w:tbl>
  <w:p w14:paraId="7DD4D629" w14:textId="00E23C69" w:rsidR="00FD574D" w:rsidRPr="00D73E8A" w:rsidRDefault="00A002C7">
    <w:pPr>
      <w:pStyle w:val="Header"/>
      <w:rPr>
        <w:sz w:val="30"/>
        <w:szCs w:val="30"/>
        <w:lang w:val="fr-BE"/>
      </w:rPr>
    </w:pPr>
    <w:r>
      <w:rPr>
        <w:rFonts w:eastAsia="Times New Roman" w:cs="Arial"/>
        <w:noProof/>
        <w:sz w:val="18"/>
        <w:szCs w:val="20"/>
        <w:lang w:val="bg-BG" w:eastAsia="bg-BG"/>
      </w:rPr>
      <w:drawing>
        <wp:anchor distT="0" distB="0" distL="114300" distR="114300" simplePos="0" relativeHeight="251656192" behindDoc="1" locked="0" layoutInCell="0" allowOverlap="1" wp14:anchorId="10968FF3" wp14:editId="3625B68B">
          <wp:simplePos x="0" y="0"/>
          <wp:positionH relativeFrom="page">
            <wp:align>center</wp:align>
          </wp:positionH>
          <wp:positionV relativeFrom="page">
            <wp:align>center</wp:align>
          </wp:positionV>
          <wp:extent cx="5724144" cy="5907024"/>
          <wp:effectExtent l="0" t="0" r="0" b="0"/>
          <wp:wrapNone/>
          <wp:docPr id="4" name="Picture 4" descr="ENTSOG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TSOG watermar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4144" cy="5907024"/>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068"/>
      <w:gridCol w:w="5130"/>
    </w:tblGrid>
    <w:tr w:rsidR="00FD574D" w:rsidRPr="007E2E44" w14:paraId="69AAB15F" w14:textId="77777777" w:rsidTr="00FC5B2A">
      <w:tc>
        <w:tcPr>
          <w:tcW w:w="4068" w:type="dxa"/>
        </w:tcPr>
        <w:p w14:paraId="432692D1" w14:textId="58B07E57" w:rsidR="00FD574D" w:rsidRPr="00F0596F" w:rsidRDefault="002D7D0C" w:rsidP="00FC5B2A">
          <w:pPr>
            <w:pStyle w:val="Header"/>
            <w:rPr>
              <w:rFonts w:eastAsia="Times New Roman" w:cs="Arial"/>
              <w:sz w:val="18"/>
              <w:szCs w:val="20"/>
            </w:rPr>
          </w:pPr>
          <w:r w:rsidRPr="00F0596F">
            <w:rPr>
              <w:rFonts w:eastAsia="Times New Roman" w:cs="Arial"/>
              <w:noProof/>
              <w:sz w:val="18"/>
              <w:szCs w:val="20"/>
              <w:lang w:val="bg-BG" w:eastAsia="bg-BG"/>
            </w:rPr>
            <w:drawing>
              <wp:inline distT="0" distB="0" distL="0" distR="0" wp14:anchorId="1F36099E" wp14:editId="771BA559">
                <wp:extent cx="1695450" cy="942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42975"/>
                        </a:xfrm>
                        <a:prstGeom prst="rect">
                          <a:avLst/>
                        </a:prstGeom>
                        <a:noFill/>
                        <a:ln>
                          <a:noFill/>
                        </a:ln>
                      </pic:spPr>
                    </pic:pic>
                  </a:graphicData>
                </a:graphic>
              </wp:inline>
            </w:drawing>
          </w:r>
        </w:p>
      </w:tc>
      <w:tc>
        <w:tcPr>
          <w:tcW w:w="5130" w:type="dxa"/>
        </w:tcPr>
        <w:p w14:paraId="39DB2A9A" w14:textId="77777777" w:rsidR="00FD574D" w:rsidRPr="00F0596F" w:rsidRDefault="00FD574D" w:rsidP="00F44201">
          <w:pPr>
            <w:pStyle w:val="EHeader0"/>
            <w:rPr>
              <w:highlight w:val="yellow"/>
            </w:rPr>
          </w:pPr>
        </w:p>
        <w:p w14:paraId="27FE2525" w14:textId="77777777" w:rsidR="00FD574D" w:rsidRPr="0043449A" w:rsidRDefault="0043449A" w:rsidP="00F44201">
          <w:pPr>
            <w:pStyle w:val="EHeader0"/>
            <w:rPr>
              <w:lang w:val="fr-BE"/>
            </w:rPr>
          </w:pPr>
          <w:r>
            <w:rPr>
              <w:lang w:val="fr-BE"/>
            </w:rPr>
            <w:t>Template non-binding</w:t>
          </w:r>
          <w:r w:rsidRPr="009E33A8">
            <w:t xml:space="preserve"> demand</w:t>
          </w:r>
          <w:r>
            <w:rPr>
              <w:lang w:val="fr-BE"/>
            </w:rPr>
            <w:t xml:space="preserve"> indications for</w:t>
          </w:r>
          <w:r w:rsidRPr="009E33A8">
            <w:t xml:space="preserve"> Incremental capacity</w:t>
          </w:r>
        </w:p>
        <w:p w14:paraId="5BE3D60E" w14:textId="75115EE7" w:rsidR="00FD574D" w:rsidRPr="0043449A" w:rsidRDefault="0043449A" w:rsidP="00F44201">
          <w:pPr>
            <w:pStyle w:val="EHeader0"/>
            <w:rPr>
              <w:lang w:val="fr-BE"/>
            </w:rPr>
          </w:pPr>
          <w:r w:rsidRPr="0043449A">
            <w:rPr>
              <w:lang w:val="fr-BE"/>
            </w:rPr>
            <w:t>DI Template</w:t>
          </w:r>
        </w:p>
        <w:p w14:paraId="4E97BA37" w14:textId="77777777" w:rsidR="00FD574D" w:rsidRPr="0043449A" w:rsidRDefault="001D6A0B" w:rsidP="00F44201">
          <w:pPr>
            <w:pStyle w:val="EHeader0"/>
            <w:rPr>
              <w:lang w:val="en-US"/>
            </w:rPr>
          </w:pPr>
          <w:r>
            <w:rPr>
              <w:lang w:val="en-US"/>
            </w:rPr>
            <w:t>CAP0</w:t>
          </w:r>
          <w:r w:rsidR="0043449A">
            <w:rPr>
              <w:lang w:val="en-US"/>
            </w:rPr>
            <w:t>693</w:t>
          </w:r>
          <w:r w:rsidR="0043449A" w:rsidRPr="0043449A">
            <w:rPr>
              <w:lang w:val="en-US"/>
            </w:rPr>
            <w:t>-16_DI Template</w:t>
          </w:r>
        </w:p>
        <w:p w14:paraId="147BBA67" w14:textId="087C889D" w:rsidR="00FD574D" w:rsidRPr="00AC6B7F" w:rsidRDefault="00A002C7" w:rsidP="00F44201">
          <w:pPr>
            <w:pStyle w:val="EHeader0"/>
            <w:rPr>
              <w:lang w:val="en-US"/>
            </w:rPr>
          </w:pPr>
          <w:r>
            <w:rPr>
              <w:lang w:val="en-US"/>
            </w:rPr>
            <w:t>Final</w:t>
          </w:r>
        </w:p>
      </w:tc>
    </w:tr>
  </w:tbl>
  <w:p w14:paraId="54636CF1" w14:textId="05EBB7C2" w:rsidR="00FD574D" w:rsidRPr="00AC6B7F" w:rsidRDefault="00AC03CB">
    <w:pPr>
      <w:pStyle w:val="Header"/>
      <w:rPr>
        <w:sz w:val="20"/>
        <w:szCs w:val="20"/>
        <w:lang w:val="en-US"/>
      </w:rPr>
    </w:pPr>
    <w:r>
      <w:rPr>
        <w:rFonts w:eastAsia="Times New Roman" w:cs="Arial"/>
        <w:noProof/>
        <w:sz w:val="18"/>
        <w:szCs w:val="20"/>
        <w:lang w:eastAsia="en-US"/>
      </w:rPr>
      <w:pict w14:anchorId="3B64A5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769078" o:spid="_x0000_s2053" type="#_x0000_t75" style="position:absolute;left:0;text-align:left;margin-left:0;margin-top:0;width:450.85pt;height:465.35pt;z-index:-251657216;mso-position-horizontal:center;mso-position-horizontal-relative:margin;mso-position-vertical:center;mso-position-vertical-relative:margin" o:allowincell="f">
          <v:imagedata r:id="rId2" o:title="ENTSOG watermar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528" w:type="dxa"/>
      <w:tblLook w:val="04A0" w:firstRow="1" w:lastRow="0" w:firstColumn="1" w:lastColumn="0" w:noHBand="0" w:noVBand="1"/>
    </w:tblPr>
    <w:tblGrid>
      <w:gridCol w:w="4068"/>
      <w:gridCol w:w="8460"/>
    </w:tblGrid>
    <w:tr w:rsidR="00E01A4F" w:rsidRPr="007E2E44" w14:paraId="7DF514A9" w14:textId="77777777" w:rsidTr="00E01A4F">
      <w:tc>
        <w:tcPr>
          <w:tcW w:w="4068" w:type="dxa"/>
        </w:tcPr>
        <w:p w14:paraId="04A70E87" w14:textId="2C924790" w:rsidR="00E01A4F" w:rsidRPr="00F0596F" w:rsidRDefault="00E01A4F" w:rsidP="00FC5B2A">
          <w:pPr>
            <w:pStyle w:val="Header"/>
            <w:rPr>
              <w:rFonts w:eastAsia="Times New Roman" w:cs="Arial"/>
              <w:sz w:val="18"/>
              <w:szCs w:val="20"/>
            </w:rPr>
          </w:pPr>
          <w:r w:rsidRPr="00F0596F">
            <w:rPr>
              <w:rFonts w:eastAsia="Times New Roman" w:cs="Arial"/>
              <w:noProof/>
              <w:sz w:val="18"/>
              <w:szCs w:val="20"/>
              <w:lang w:val="bg-BG" w:eastAsia="bg-BG"/>
            </w:rPr>
            <w:drawing>
              <wp:inline distT="0" distB="0" distL="0" distR="0" wp14:anchorId="68FD210D" wp14:editId="08D722B9">
                <wp:extent cx="169545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42975"/>
                        </a:xfrm>
                        <a:prstGeom prst="rect">
                          <a:avLst/>
                        </a:prstGeom>
                        <a:noFill/>
                        <a:ln>
                          <a:noFill/>
                        </a:ln>
                      </pic:spPr>
                    </pic:pic>
                  </a:graphicData>
                </a:graphic>
              </wp:inline>
            </w:drawing>
          </w:r>
        </w:p>
      </w:tc>
      <w:tc>
        <w:tcPr>
          <w:tcW w:w="8460" w:type="dxa"/>
        </w:tcPr>
        <w:p w14:paraId="17E50A11" w14:textId="77777777" w:rsidR="00E01A4F" w:rsidRPr="00F0596F" w:rsidRDefault="00E01A4F" w:rsidP="00F44201">
          <w:pPr>
            <w:pStyle w:val="EHeader0"/>
            <w:rPr>
              <w:highlight w:val="yellow"/>
            </w:rPr>
          </w:pPr>
        </w:p>
        <w:p w14:paraId="52AD835D" w14:textId="77777777" w:rsidR="00E01A4F" w:rsidRPr="0043449A" w:rsidRDefault="00E01A4F" w:rsidP="00E01A4F">
          <w:pPr>
            <w:pStyle w:val="EHeader0"/>
            <w:rPr>
              <w:lang w:val="fr-BE"/>
            </w:rPr>
          </w:pPr>
          <w:r>
            <w:rPr>
              <w:lang w:val="fr-BE"/>
            </w:rPr>
            <w:t>Template non-binding</w:t>
          </w:r>
          <w:r w:rsidRPr="009E33A8">
            <w:t xml:space="preserve"> demand</w:t>
          </w:r>
          <w:r>
            <w:rPr>
              <w:lang w:val="fr-BE"/>
            </w:rPr>
            <w:t xml:space="preserve"> indications for</w:t>
          </w:r>
          <w:r w:rsidRPr="009E33A8">
            <w:t xml:space="preserve"> Incremental capacity</w:t>
          </w:r>
        </w:p>
        <w:p w14:paraId="659565CB" w14:textId="77777777" w:rsidR="00E01A4F" w:rsidRPr="0043449A" w:rsidRDefault="00E01A4F" w:rsidP="00E01A4F">
          <w:pPr>
            <w:pStyle w:val="EHeader0"/>
            <w:rPr>
              <w:lang w:val="fr-BE"/>
            </w:rPr>
          </w:pPr>
          <w:r w:rsidRPr="0043449A">
            <w:rPr>
              <w:lang w:val="fr-BE"/>
            </w:rPr>
            <w:t>DI Template/Te</w:t>
          </w:r>
          <w:r>
            <w:rPr>
              <w:lang w:val="fr-BE"/>
            </w:rPr>
            <w:t>mplate</w:t>
          </w:r>
        </w:p>
        <w:p w14:paraId="70A82735" w14:textId="530A7168" w:rsidR="00E01A4F" w:rsidRPr="00AC6B7F" w:rsidRDefault="00E01A4F" w:rsidP="00F44201">
          <w:pPr>
            <w:pStyle w:val="EHeader0"/>
            <w:rPr>
              <w:lang w:val="en-US"/>
            </w:rPr>
          </w:pPr>
        </w:p>
      </w:tc>
    </w:tr>
  </w:tbl>
  <w:p w14:paraId="3E2693B3" w14:textId="02D036E8" w:rsidR="00E01A4F" w:rsidRPr="00AC6B7F" w:rsidRDefault="00A002C7">
    <w:pPr>
      <w:pStyle w:val="Header"/>
      <w:rPr>
        <w:sz w:val="20"/>
        <w:szCs w:val="20"/>
        <w:lang w:val="en-US"/>
      </w:rPr>
    </w:pPr>
    <w:r>
      <w:rPr>
        <w:rFonts w:eastAsia="Times New Roman" w:cs="Arial"/>
        <w:noProof/>
        <w:sz w:val="18"/>
        <w:szCs w:val="20"/>
        <w:lang w:val="bg-BG" w:eastAsia="bg-BG"/>
      </w:rPr>
      <w:drawing>
        <wp:anchor distT="0" distB="0" distL="114300" distR="114300" simplePos="0" relativeHeight="251657216" behindDoc="1" locked="0" layoutInCell="0" allowOverlap="1" wp14:anchorId="5DD9B950" wp14:editId="7863C0BC">
          <wp:simplePos x="0" y="0"/>
          <wp:positionH relativeFrom="page">
            <wp:posOffset>2637790</wp:posOffset>
          </wp:positionH>
          <wp:positionV relativeFrom="page">
            <wp:posOffset>1807845</wp:posOffset>
          </wp:positionV>
          <wp:extent cx="4782312" cy="4937760"/>
          <wp:effectExtent l="0" t="0" r="0" b="0"/>
          <wp:wrapNone/>
          <wp:docPr id="7" name="Obraz 3" descr="ENTSOG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TSOG watermar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82312" cy="49377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068"/>
      <w:gridCol w:w="5130"/>
    </w:tblGrid>
    <w:tr w:rsidR="00E01A4F" w:rsidRPr="007E2E44" w14:paraId="278DA642" w14:textId="77777777" w:rsidTr="00FC5B2A">
      <w:tc>
        <w:tcPr>
          <w:tcW w:w="4068" w:type="dxa"/>
        </w:tcPr>
        <w:p w14:paraId="7361FFA4" w14:textId="16BB1E2C" w:rsidR="00E01A4F" w:rsidRPr="00F0596F" w:rsidRDefault="00E01A4F" w:rsidP="00FC5B2A">
          <w:pPr>
            <w:pStyle w:val="Header"/>
            <w:rPr>
              <w:rFonts w:eastAsia="Times New Roman" w:cs="Arial"/>
              <w:sz w:val="18"/>
              <w:szCs w:val="20"/>
            </w:rPr>
          </w:pPr>
          <w:r w:rsidRPr="00F0596F">
            <w:rPr>
              <w:rFonts w:eastAsia="Times New Roman" w:cs="Arial"/>
              <w:noProof/>
              <w:sz w:val="18"/>
              <w:szCs w:val="20"/>
              <w:lang w:val="bg-BG" w:eastAsia="bg-BG"/>
            </w:rPr>
            <w:drawing>
              <wp:inline distT="0" distB="0" distL="0" distR="0" wp14:anchorId="4BAD0058" wp14:editId="30F9AF05">
                <wp:extent cx="1695450" cy="94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42975"/>
                        </a:xfrm>
                        <a:prstGeom prst="rect">
                          <a:avLst/>
                        </a:prstGeom>
                        <a:noFill/>
                        <a:ln>
                          <a:noFill/>
                        </a:ln>
                      </pic:spPr>
                    </pic:pic>
                  </a:graphicData>
                </a:graphic>
              </wp:inline>
            </w:drawing>
          </w:r>
        </w:p>
      </w:tc>
      <w:tc>
        <w:tcPr>
          <w:tcW w:w="5130" w:type="dxa"/>
        </w:tcPr>
        <w:p w14:paraId="119938F5" w14:textId="77777777" w:rsidR="00E01A4F" w:rsidRPr="00F0596F" w:rsidRDefault="00E01A4F" w:rsidP="00F44201">
          <w:pPr>
            <w:pStyle w:val="EHeader0"/>
            <w:rPr>
              <w:highlight w:val="yellow"/>
            </w:rPr>
          </w:pPr>
        </w:p>
        <w:p w14:paraId="09D938FA" w14:textId="77777777" w:rsidR="00E01A4F" w:rsidRPr="0043449A" w:rsidRDefault="00E01A4F" w:rsidP="00E01A4F">
          <w:pPr>
            <w:pStyle w:val="EHeader0"/>
            <w:rPr>
              <w:lang w:val="fr-BE"/>
            </w:rPr>
          </w:pPr>
          <w:r>
            <w:rPr>
              <w:lang w:val="fr-BE"/>
            </w:rPr>
            <w:t>Template non-binding</w:t>
          </w:r>
          <w:r w:rsidRPr="009E33A8">
            <w:t xml:space="preserve"> demand</w:t>
          </w:r>
          <w:r>
            <w:rPr>
              <w:lang w:val="fr-BE"/>
            </w:rPr>
            <w:t xml:space="preserve"> indications for</w:t>
          </w:r>
          <w:r w:rsidRPr="009E33A8">
            <w:t xml:space="preserve"> Incremental capacity</w:t>
          </w:r>
        </w:p>
        <w:p w14:paraId="6D6B939A" w14:textId="77777777" w:rsidR="00E01A4F" w:rsidRPr="0043449A" w:rsidRDefault="00E01A4F" w:rsidP="00E01A4F">
          <w:pPr>
            <w:pStyle w:val="EHeader0"/>
            <w:rPr>
              <w:lang w:val="fr-BE"/>
            </w:rPr>
          </w:pPr>
          <w:r w:rsidRPr="0043449A">
            <w:rPr>
              <w:lang w:val="fr-BE"/>
            </w:rPr>
            <w:t>DI Template/Te</w:t>
          </w:r>
          <w:r>
            <w:rPr>
              <w:lang w:val="fr-BE"/>
            </w:rPr>
            <w:t>mplate</w:t>
          </w:r>
        </w:p>
        <w:p w14:paraId="63F42072" w14:textId="4E4D62EF" w:rsidR="00E01A4F" w:rsidRPr="00AC6B7F" w:rsidRDefault="00E01A4F" w:rsidP="00F44201">
          <w:pPr>
            <w:pStyle w:val="EHeader0"/>
            <w:rPr>
              <w:lang w:val="en-US"/>
            </w:rPr>
          </w:pPr>
        </w:p>
      </w:tc>
    </w:tr>
  </w:tbl>
  <w:p w14:paraId="002FFA96" w14:textId="23814325" w:rsidR="00E01A4F" w:rsidRPr="00AC6B7F" w:rsidRDefault="00A002C7">
    <w:pPr>
      <w:pStyle w:val="Header"/>
      <w:rPr>
        <w:sz w:val="20"/>
        <w:szCs w:val="20"/>
        <w:lang w:val="en-US"/>
      </w:rPr>
    </w:pPr>
    <w:r>
      <w:rPr>
        <w:rFonts w:eastAsia="Times New Roman" w:cs="Arial"/>
        <w:noProof/>
        <w:sz w:val="18"/>
        <w:szCs w:val="20"/>
        <w:lang w:val="bg-BG" w:eastAsia="bg-BG"/>
      </w:rPr>
      <w:drawing>
        <wp:anchor distT="0" distB="0" distL="114300" distR="114300" simplePos="0" relativeHeight="251658240" behindDoc="1" locked="0" layoutInCell="0" allowOverlap="1" wp14:anchorId="03C9E4FA" wp14:editId="25E5F4D1">
          <wp:simplePos x="0" y="0"/>
          <wp:positionH relativeFrom="page">
            <wp:align>center</wp:align>
          </wp:positionH>
          <wp:positionV relativeFrom="page">
            <wp:align>center</wp:align>
          </wp:positionV>
          <wp:extent cx="5724144" cy="5907024"/>
          <wp:effectExtent l="0" t="0" r="0" b="0"/>
          <wp:wrapNone/>
          <wp:docPr id="3" name="Obraz 4" descr="ENTSOG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TSOG watermar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4144" cy="5907024"/>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4362"/>
    <w:multiLevelType w:val="hybridMultilevel"/>
    <w:tmpl w:val="99666D36"/>
    <w:lvl w:ilvl="0" w:tplc="C9C2A324">
      <w:start w:val="1"/>
      <w:numFmt w:val="bullet"/>
      <w:pStyle w:val="head5"/>
      <w:lvlText w:val=""/>
      <w:lvlJc w:val="left"/>
      <w:pPr>
        <w:ind w:left="3240" w:hanging="360"/>
      </w:pPr>
      <w:rPr>
        <w:rFonts w:ascii="Wingdings" w:hAnsi="Wingdings"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pStyle w:val="head5"/>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 w15:restartNumberingAfterBreak="0">
    <w:nsid w:val="05194653"/>
    <w:multiLevelType w:val="multilevel"/>
    <w:tmpl w:val="01CE89E6"/>
    <w:styleLink w:val="Entsogtest3"/>
    <w:lvl w:ilvl="0">
      <w:start w:val="1"/>
      <w:numFmt w:val="decimal"/>
      <w:lvlText w:val="%1"/>
      <w:lvlJc w:val="left"/>
      <w:pPr>
        <w:ind w:left="284" w:hanging="284"/>
      </w:pPr>
      <w:rPr>
        <w:rFonts w:ascii="Calibri" w:hAnsi="Calibri" w:hint="default"/>
        <w:sz w:val="24"/>
      </w:rPr>
    </w:lvl>
    <w:lvl w:ilvl="1">
      <w:start w:val="1"/>
      <w:numFmt w:val="decimal"/>
      <w:lvlText w:val="%1.%2"/>
      <w:lvlJc w:val="left"/>
      <w:pPr>
        <w:ind w:left="568" w:hanging="284"/>
      </w:pPr>
      <w:rPr>
        <w:rFonts w:ascii="Calibri" w:hAnsi="Calibri" w:hint="default"/>
        <w:sz w:val="24"/>
      </w:rPr>
    </w:lvl>
    <w:lvl w:ilvl="2">
      <w:start w:val="1"/>
      <w:numFmt w:val="decimal"/>
      <w:lvlText w:val="%1.%2.%3"/>
      <w:lvlJc w:val="left"/>
      <w:pPr>
        <w:ind w:left="852" w:hanging="284"/>
      </w:pPr>
      <w:rPr>
        <w:rFonts w:ascii="Calibri" w:hAnsi="Calibri" w:hint="default"/>
        <w:sz w:val="24"/>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06E527A"/>
    <w:multiLevelType w:val="multilevel"/>
    <w:tmpl w:val="743A38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39A7238"/>
    <w:multiLevelType w:val="multilevel"/>
    <w:tmpl w:val="4EC08664"/>
    <w:styleLink w:val="List0"/>
    <w:lvl w:ilvl="0">
      <w:start w:val="1"/>
      <w:numFmt w:val="upperRoman"/>
      <w:lvlText w:val="%1."/>
      <w:lvlJc w:val="left"/>
      <w:pPr>
        <w:tabs>
          <w:tab w:val="num" w:pos="360"/>
        </w:tabs>
        <w:ind w:left="360" w:hanging="360"/>
      </w:pPr>
      <w:rPr>
        <w:rFonts w:ascii="Trebuchet MS" w:eastAsia="Trebuchet MS" w:hAnsi="Trebuchet MS" w:cs="Trebuchet MS"/>
        <w:position w:val="0"/>
        <w:sz w:val="28"/>
        <w:szCs w:val="28"/>
        <w:lang w:val="en-US"/>
      </w:rPr>
    </w:lvl>
    <w:lvl w:ilvl="1">
      <w:start w:val="1"/>
      <w:numFmt w:val="lowerLetter"/>
      <w:lvlText w:val="%2."/>
      <w:lvlJc w:val="left"/>
      <w:pPr>
        <w:tabs>
          <w:tab w:val="num" w:pos="1500"/>
        </w:tabs>
        <w:ind w:left="1500" w:hanging="420"/>
      </w:pPr>
      <w:rPr>
        <w:rFonts w:ascii="Calibri" w:eastAsia="Calibri" w:hAnsi="Calibri" w:cs="Calibri"/>
        <w:position w:val="0"/>
        <w:sz w:val="28"/>
        <w:szCs w:val="28"/>
        <w:lang w:val="en-US"/>
      </w:rPr>
    </w:lvl>
    <w:lvl w:ilvl="2">
      <w:start w:val="1"/>
      <w:numFmt w:val="lowerRoman"/>
      <w:lvlText w:val="%3."/>
      <w:lvlJc w:val="left"/>
      <w:pPr>
        <w:tabs>
          <w:tab w:val="num" w:pos="2209"/>
        </w:tabs>
        <w:ind w:left="2209" w:hanging="345"/>
      </w:pPr>
      <w:rPr>
        <w:rFonts w:ascii="Calibri" w:eastAsia="Calibri" w:hAnsi="Calibri" w:cs="Calibri"/>
        <w:position w:val="0"/>
        <w:sz w:val="28"/>
        <w:szCs w:val="28"/>
        <w:lang w:val="en-US"/>
      </w:rPr>
    </w:lvl>
    <w:lvl w:ilvl="3">
      <w:start w:val="1"/>
      <w:numFmt w:val="decimal"/>
      <w:lvlText w:val="%4."/>
      <w:lvlJc w:val="left"/>
      <w:pPr>
        <w:tabs>
          <w:tab w:val="num" w:pos="2940"/>
        </w:tabs>
        <w:ind w:left="2940" w:hanging="420"/>
      </w:pPr>
      <w:rPr>
        <w:rFonts w:ascii="Calibri" w:eastAsia="Calibri" w:hAnsi="Calibri" w:cs="Calibri"/>
        <w:position w:val="0"/>
        <w:sz w:val="28"/>
        <w:szCs w:val="28"/>
        <w:lang w:val="en-US"/>
      </w:rPr>
    </w:lvl>
    <w:lvl w:ilvl="4">
      <w:start w:val="1"/>
      <w:numFmt w:val="lowerLetter"/>
      <w:lvlText w:val="%5."/>
      <w:lvlJc w:val="left"/>
      <w:pPr>
        <w:tabs>
          <w:tab w:val="num" w:pos="3660"/>
        </w:tabs>
        <w:ind w:left="3660" w:hanging="420"/>
      </w:pPr>
      <w:rPr>
        <w:rFonts w:ascii="Calibri" w:eastAsia="Calibri" w:hAnsi="Calibri" w:cs="Calibri"/>
        <w:position w:val="0"/>
        <w:sz w:val="28"/>
        <w:szCs w:val="28"/>
        <w:lang w:val="en-US"/>
      </w:rPr>
    </w:lvl>
    <w:lvl w:ilvl="5">
      <w:start w:val="1"/>
      <w:numFmt w:val="lowerRoman"/>
      <w:lvlText w:val="%6."/>
      <w:lvlJc w:val="left"/>
      <w:pPr>
        <w:tabs>
          <w:tab w:val="num" w:pos="4369"/>
        </w:tabs>
        <w:ind w:left="4369" w:hanging="345"/>
      </w:pPr>
      <w:rPr>
        <w:rFonts w:ascii="Calibri" w:eastAsia="Calibri" w:hAnsi="Calibri" w:cs="Calibri"/>
        <w:position w:val="0"/>
        <w:sz w:val="28"/>
        <w:szCs w:val="28"/>
        <w:lang w:val="en-US"/>
      </w:rPr>
    </w:lvl>
    <w:lvl w:ilvl="6">
      <w:start w:val="1"/>
      <w:numFmt w:val="decimal"/>
      <w:lvlText w:val="%7."/>
      <w:lvlJc w:val="left"/>
      <w:pPr>
        <w:tabs>
          <w:tab w:val="num" w:pos="5100"/>
        </w:tabs>
        <w:ind w:left="5100" w:hanging="420"/>
      </w:pPr>
      <w:rPr>
        <w:rFonts w:ascii="Calibri" w:eastAsia="Calibri" w:hAnsi="Calibri" w:cs="Calibri"/>
        <w:position w:val="0"/>
        <w:sz w:val="28"/>
        <w:szCs w:val="28"/>
        <w:lang w:val="en-US"/>
      </w:rPr>
    </w:lvl>
    <w:lvl w:ilvl="7">
      <w:start w:val="1"/>
      <w:numFmt w:val="lowerLetter"/>
      <w:lvlText w:val="%8."/>
      <w:lvlJc w:val="left"/>
      <w:pPr>
        <w:tabs>
          <w:tab w:val="num" w:pos="5820"/>
        </w:tabs>
        <w:ind w:left="5820" w:hanging="420"/>
      </w:pPr>
      <w:rPr>
        <w:rFonts w:ascii="Calibri" w:eastAsia="Calibri" w:hAnsi="Calibri" w:cs="Calibri"/>
        <w:position w:val="0"/>
        <w:sz w:val="28"/>
        <w:szCs w:val="28"/>
        <w:lang w:val="en-US"/>
      </w:rPr>
    </w:lvl>
    <w:lvl w:ilvl="8">
      <w:start w:val="1"/>
      <w:numFmt w:val="lowerRoman"/>
      <w:lvlText w:val="%9."/>
      <w:lvlJc w:val="left"/>
      <w:pPr>
        <w:tabs>
          <w:tab w:val="num" w:pos="6529"/>
        </w:tabs>
        <w:ind w:left="6529" w:hanging="345"/>
      </w:pPr>
      <w:rPr>
        <w:rFonts w:ascii="Calibri" w:eastAsia="Calibri" w:hAnsi="Calibri" w:cs="Calibri"/>
        <w:position w:val="0"/>
        <w:sz w:val="28"/>
        <w:szCs w:val="28"/>
        <w:lang w:val="en-US"/>
      </w:rPr>
    </w:lvl>
  </w:abstractNum>
  <w:abstractNum w:abstractNumId="6" w15:restartNumberingAfterBreak="0">
    <w:nsid w:val="37B60A1E"/>
    <w:multiLevelType w:val="multilevel"/>
    <w:tmpl w:val="C096DA90"/>
    <w:styleLink w:val="EBullets"/>
    <w:lvl w:ilvl="0">
      <w:start w:val="1"/>
      <w:numFmt w:val="bullet"/>
      <w:pStyle w:val="EHead2"/>
      <w:lvlText w:val="&gt;"/>
      <w:lvlJc w:val="left"/>
      <w:pPr>
        <w:tabs>
          <w:tab w:val="num" w:pos="360"/>
        </w:tabs>
        <w:ind w:left="360" w:hanging="360"/>
      </w:pPr>
      <w:rPr>
        <w:rFonts w:ascii="Calibri" w:hAnsi="Calibri" w:hint="default"/>
        <w:color w:val="C1D537"/>
        <w:position w:val="0"/>
        <w:sz w:val="24"/>
      </w:rPr>
    </w:lvl>
    <w:lvl w:ilvl="1">
      <w:start w:val="1"/>
      <w:numFmt w:val="bullet"/>
      <w:pStyle w:val="EHead3"/>
      <w:lvlText w:val=""/>
      <w:lvlJc w:val="left"/>
      <w:pPr>
        <w:tabs>
          <w:tab w:val="num" w:pos="648"/>
        </w:tabs>
        <w:ind w:left="360" w:hanging="72"/>
      </w:pPr>
      <w:rPr>
        <w:rFonts w:ascii="Wingdings" w:hAnsi="Wingdings" w:hint="default"/>
        <w:color w:val="C1D537"/>
        <w:position w:val="0"/>
        <w:sz w:val="24"/>
      </w:rPr>
    </w:lvl>
    <w:lvl w:ilvl="2">
      <w:start w:val="1"/>
      <w:numFmt w:val="bullet"/>
      <w:pStyle w:val="EHead4"/>
      <w:lvlText w:val="○"/>
      <w:lvlJc w:val="left"/>
      <w:pPr>
        <w:tabs>
          <w:tab w:val="num" w:pos="936"/>
        </w:tabs>
        <w:ind w:left="360" w:firstLine="216"/>
      </w:pPr>
      <w:rPr>
        <w:rFonts w:ascii="Calibri" w:hAnsi="Calibri" w:hint="default"/>
        <w:color w:val="C1D537"/>
        <w:position w:val="0"/>
        <w:sz w:val="24"/>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BF141E8"/>
    <w:multiLevelType w:val="multilevel"/>
    <w:tmpl w:val="86029696"/>
    <w:styleLink w:val="Entsogmultilevels"/>
    <w:lvl w:ilvl="0">
      <w:start w:val="1"/>
      <w:numFmt w:val="decimal"/>
      <w:suff w:val="space"/>
      <w:lvlText w:val="%1."/>
      <w:lvlJc w:val="left"/>
      <w:pPr>
        <w:ind w:left="2840" w:hanging="284"/>
      </w:pPr>
      <w:rPr>
        <w:rFonts w:ascii="Calibri" w:hAnsi="Calibri" w:hint="default"/>
        <w:sz w:val="24"/>
      </w:rPr>
    </w:lvl>
    <w:lvl w:ilvl="1">
      <w:start w:val="1"/>
      <w:numFmt w:val="decimal"/>
      <w:lvlText w:val="%1.%2"/>
      <w:lvlJc w:val="left"/>
      <w:pPr>
        <w:ind w:left="3124" w:hanging="284"/>
      </w:pPr>
      <w:rPr>
        <w:rFonts w:ascii="Calibri" w:hAnsi="Calibri" w:hint="default"/>
        <w:sz w:val="24"/>
      </w:rPr>
    </w:lvl>
    <w:lvl w:ilvl="2">
      <w:start w:val="1"/>
      <w:numFmt w:val="decimal"/>
      <w:lvlText w:val="%1.%2.%3"/>
      <w:lvlJc w:val="left"/>
      <w:pPr>
        <w:ind w:left="3408" w:hanging="284"/>
      </w:pPr>
      <w:rPr>
        <w:rFonts w:ascii="Calibri" w:hAnsi="Calibri" w:hint="default"/>
        <w:sz w:val="24"/>
      </w:rPr>
    </w:lvl>
    <w:lvl w:ilvl="3">
      <w:start w:val="12"/>
      <w:numFmt w:val="bullet"/>
      <w:lvlText w:val="-"/>
      <w:lvlJc w:val="left"/>
      <w:pPr>
        <w:tabs>
          <w:tab w:val="num" w:pos="6800"/>
        </w:tabs>
        <w:ind w:left="3692" w:hanging="284"/>
      </w:pPr>
      <w:rPr>
        <w:rFonts w:ascii="Arial" w:eastAsia="Times New Roman" w:hAnsi="Arial" w:cs="Arial" w:hint="default"/>
      </w:rPr>
    </w:lvl>
    <w:lvl w:ilvl="4">
      <w:start w:val="1"/>
      <w:numFmt w:val="lowerLetter"/>
      <w:lvlText w:val="%5."/>
      <w:lvlJc w:val="left"/>
      <w:pPr>
        <w:tabs>
          <w:tab w:val="num" w:pos="7520"/>
        </w:tabs>
        <w:ind w:left="3976" w:hanging="284"/>
      </w:pPr>
      <w:rPr>
        <w:rFonts w:hint="default"/>
      </w:rPr>
    </w:lvl>
    <w:lvl w:ilvl="5">
      <w:start w:val="1"/>
      <w:numFmt w:val="lowerRoman"/>
      <w:lvlText w:val="%6."/>
      <w:lvlJc w:val="right"/>
      <w:pPr>
        <w:tabs>
          <w:tab w:val="num" w:pos="8240"/>
        </w:tabs>
        <w:ind w:left="4260" w:hanging="284"/>
      </w:pPr>
      <w:rPr>
        <w:rFonts w:hint="default"/>
      </w:rPr>
    </w:lvl>
    <w:lvl w:ilvl="6">
      <w:start w:val="1"/>
      <w:numFmt w:val="decimal"/>
      <w:lvlText w:val="%7."/>
      <w:lvlJc w:val="left"/>
      <w:pPr>
        <w:tabs>
          <w:tab w:val="num" w:pos="8960"/>
        </w:tabs>
        <w:ind w:left="4544" w:hanging="284"/>
      </w:pPr>
      <w:rPr>
        <w:rFonts w:hint="default"/>
      </w:rPr>
    </w:lvl>
    <w:lvl w:ilvl="7">
      <w:start w:val="1"/>
      <w:numFmt w:val="lowerLetter"/>
      <w:lvlText w:val="%8."/>
      <w:lvlJc w:val="left"/>
      <w:pPr>
        <w:tabs>
          <w:tab w:val="num" w:pos="9680"/>
        </w:tabs>
        <w:ind w:left="4828" w:hanging="284"/>
      </w:pPr>
      <w:rPr>
        <w:rFonts w:hint="default"/>
      </w:rPr>
    </w:lvl>
    <w:lvl w:ilvl="8">
      <w:start w:val="1"/>
      <w:numFmt w:val="lowerRoman"/>
      <w:lvlText w:val="%9."/>
      <w:lvlJc w:val="right"/>
      <w:pPr>
        <w:tabs>
          <w:tab w:val="num" w:pos="10400"/>
        </w:tabs>
        <w:ind w:left="5112" w:hanging="284"/>
      </w:pPr>
      <w:rPr>
        <w:rFonts w:hint="default"/>
      </w:rPr>
    </w:lvl>
  </w:abstractNum>
  <w:abstractNum w:abstractNumId="8" w15:restartNumberingAfterBreak="0">
    <w:nsid w:val="48441E89"/>
    <w:multiLevelType w:val="hybridMultilevel"/>
    <w:tmpl w:val="4442ECDA"/>
    <w:lvl w:ilvl="0" w:tplc="24424B54">
      <w:start w:val="1"/>
      <w:numFmt w:val="bullet"/>
      <w:pStyle w:val="EBulletH2"/>
      <w:lvlText w:val="&gt;"/>
      <w:lvlJc w:val="left"/>
      <w:pPr>
        <w:ind w:left="360" w:hanging="360"/>
      </w:pPr>
      <w:rPr>
        <w:rFonts w:ascii="Calibri" w:hAnsi="Calibri" w:hint="default"/>
        <w:color w:val="C1D537"/>
        <w:position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D200A2"/>
    <w:multiLevelType w:val="multilevel"/>
    <w:tmpl w:val="820EBD46"/>
    <w:lvl w:ilvl="0">
      <w:start w:val="1"/>
      <w:numFmt w:val="decimal"/>
      <w:pStyle w:val="E1Level"/>
      <w:lvlText w:val="%1."/>
      <w:lvlJc w:val="left"/>
      <w:pPr>
        <w:ind w:left="284" w:hanging="284"/>
      </w:pPr>
      <w:rPr>
        <w:rFonts w:ascii="Calibri" w:hAnsi="Calibri" w:hint="default"/>
        <w:sz w:val="24"/>
      </w:rPr>
    </w:lvl>
    <w:lvl w:ilvl="1">
      <w:start w:val="1"/>
      <w:numFmt w:val="decimal"/>
      <w:pStyle w:val="E2Level"/>
      <w:lvlText w:val="%1.%2."/>
      <w:lvlJc w:val="left"/>
      <w:pPr>
        <w:ind w:left="568" w:hanging="284"/>
      </w:pPr>
      <w:rPr>
        <w:rFonts w:ascii="Calibri" w:hAnsi="Calibri" w:hint="default"/>
        <w:sz w:val="24"/>
      </w:rPr>
    </w:lvl>
    <w:lvl w:ilvl="2">
      <w:start w:val="1"/>
      <w:numFmt w:val="decimal"/>
      <w:pStyle w:val="E3Level"/>
      <w:lvlText w:val="%1.%2.%3."/>
      <w:lvlJc w:val="left"/>
      <w:pPr>
        <w:ind w:left="737" w:hanging="737"/>
      </w:pPr>
      <w:rPr>
        <w:rFonts w:ascii="Calibri" w:hAnsi="Calibri" w:hint="default"/>
        <w:sz w:val="24"/>
      </w:rPr>
    </w:lvl>
    <w:lvl w:ilvl="3">
      <w:start w:val="1"/>
      <w:numFmt w:val="decimal"/>
      <w:pStyle w:val="E4Level"/>
      <w:lvlText w:val="%1.%2.%3.%4."/>
      <w:lvlJc w:val="left"/>
      <w:pPr>
        <w:ind w:left="964" w:hanging="964"/>
      </w:pPr>
      <w:rPr>
        <w:rFonts w:ascii="Calibri" w:hAnsi="Calibri" w:hint="default"/>
        <w:sz w:val="24"/>
      </w:rPr>
    </w:lvl>
    <w:lvl w:ilvl="4">
      <w:start w:val="1"/>
      <w:numFmt w:val="decimal"/>
      <w:pStyle w:val="E5Level"/>
      <w:lvlText w:val="%1.%2.%3.%4.%5."/>
      <w:lvlJc w:val="left"/>
      <w:pPr>
        <w:ind w:left="1134" w:hanging="1134"/>
      </w:pPr>
      <w:rPr>
        <w:rFonts w:ascii="Calibri" w:hAnsi="Calibri" w:hint="default"/>
        <w:sz w:val="24"/>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62D97C7F"/>
    <w:multiLevelType w:val="hybridMultilevel"/>
    <w:tmpl w:val="7124D51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1"/>
  </w:num>
  <w:num w:numId="5">
    <w:abstractNumId w:val="3"/>
  </w:num>
  <w:num w:numId="6">
    <w:abstractNumId w:val="6"/>
  </w:num>
  <w:num w:numId="7">
    <w:abstractNumId w:val="8"/>
  </w:num>
  <w:num w:numId="8">
    <w:abstractNumId w:val="9"/>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449A"/>
    <w:rsid w:val="00000A0E"/>
    <w:rsid w:val="0000181C"/>
    <w:rsid w:val="00003678"/>
    <w:rsid w:val="00004133"/>
    <w:rsid w:val="00004E61"/>
    <w:rsid w:val="00004F4C"/>
    <w:rsid w:val="00005E91"/>
    <w:rsid w:val="000065C9"/>
    <w:rsid w:val="00006A73"/>
    <w:rsid w:val="00006D20"/>
    <w:rsid w:val="00007429"/>
    <w:rsid w:val="000122AE"/>
    <w:rsid w:val="000142D0"/>
    <w:rsid w:val="000144F3"/>
    <w:rsid w:val="00015218"/>
    <w:rsid w:val="00020691"/>
    <w:rsid w:val="00020E5E"/>
    <w:rsid w:val="00021933"/>
    <w:rsid w:val="000221EC"/>
    <w:rsid w:val="0002279B"/>
    <w:rsid w:val="000235A3"/>
    <w:rsid w:val="00023637"/>
    <w:rsid w:val="00023B8C"/>
    <w:rsid w:val="000241F1"/>
    <w:rsid w:val="000242D3"/>
    <w:rsid w:val="0002521B"/>
    <w:rsid w:val="000262D6"/>
    <w:rsid w:val="00027DBE"/>
    <w:rsid w:val="000304B3"/>
    <w:rsid w:val="00030CA8"/>
    <w:rsid w:val="00032DD7"/>
    <w:rsid w:val="000335C3"/>
    <w:rsid w:val="00034392"/>
    <w:rsid w:val="00035153"/>
    <w:rsid w:val="000353CA"/>
    <w:rsid w:val="00035B6E"/>
    <w:rsid w:val="0003678E"/>
    <w:rsid w:val="00036EE1"/>
    <w:rsid w:val="000376A5"/>
    <w:rsid w:val="000379AC"/>
    <w:rsid w:val="00040183"/>
    <w:rsid w:val="00040D17"/>
    <w:rsid w:val="00040DB5"/>
    <w:rsid w:val="00041229"/>
    <w:rsid w:val="00043374"/>
    <w:rsid w:val="00043E10"/>
    <w:rsid w:val="00045125"/>
    <w:rsid w:val="0004726C"/>
    <w:rsid w:val="000506F3"/>
    <w:rsid w:val="00050C50"/>
    <w:rsid w:val="0005131A"/>
    <w:rsid w:val="000516AF"/>
    <w:rsid w:val="0005270D"/>
    <w:rsid w:val="000529A5"/>
    <w:rsid w:val="00052CD0"/>
    <w:rsid w:val="00055AB1"/>
    <w:rsid w:val="000569F2"/>
    <w:rsid w:val="00056B0E"/>
    <w:rsid w:val="00057F40"/>
    <w:rsid w:val="000605B7"/>
    <w:rsid w:val="000633FA"/>
    <w:rsid w:val="00063EF4"/>
    <w:rsid w:val="00064152"/>
    <w:rsid w:val="0006768D"/>
    <w:rsid w:val="00070063"/>
    <w:rsid w:val="000700B9"/>
    <w:rsid w:val="000702CA"/>
    <w:rsid w:val="000724D9"/>
    <w:rsid w:val="00073A5E"/>
    <w:rsid w:val="00074778"/>
    <w:rsid w:val="00075496"/>
    <w:rsid w:val="00076286"/>
    <w:rsid w:val="00076BEA"/>
    <w:rsid w:val="00077071"/>
    <w:rsid w:val="00081E87"/>
    <w:rsid w:val="00082FB2"/>
    <w:rsid w:val="00083127"/>
    <w:rsid w:val="00083940"/>
    <w:rsid w:val="00083AAA"/>
    <w:rsid w:val="00083CC8"/>
    <w:rsid w:val="00083F9E"/>
    <w:rsid w:val="000841C3"/>
    <w:rsid w:val="00084645"/>
    <w:rsid w:val="00084F87"/>
    <w:rsid w:val="000855AC"/>
    <w:rsid w:val="00085662"/>
    <w:rsid w:val="00086587"/>
    <w:rsid w:val="000905A1"/>
    <w:rsid w:val="0009111B"/>
    <w:rsid w:val="0009147A"/>
    <w:rsid w:val="0009152B"/>
    <w:rsid w:val="00091C2D"/>
    <w:rsid w:val="0009459F"/>
    <w:rsid w:val="000948FD"/>
    <w:rsid w:val="00094A66"/>
    <w:rsid w:val="000953E4"/>
    <w:rsid w:val="00095F8D"/>
    <w:rsid w:val="000973E2"/>
    <w:rsid w:val="000A07BA"/>
    <w:rsid w:val="000A1267"/>
    <w:rsid w:val="000A23C1"/>
    <w:rsid w:val="000A4399"/>
    <w:rsid w:val="000A6A1E"/>
    <w:rsid w:val="000A7E2E"/>
    <w:rsid w:val="000B0410"/>
    <w:rsid w:val="000B18E6"/>
    <w:rsid w:val="000B2F43"/>
    <w:rsid w:val="000B33BD"/>
    <w:rsid w:val="000B3A8E"/>
    <w:rsid w:val="000B4F1E"/>
    <w:rsid w:val="000C0D53"/>
    <w:rsid w:val="000C114A"/>
    <w:rsid w:val="000C1220"/>
    <w:rsid w:val="000C14DD"/>
    <w:rsid w:val="000C16B3"/>
    <w:rsid w:val="000C1774"/>
    <w:rsid w:val="000C238D"/>
    <w:rsid w:val="000C2B5E"/>
    <w:rsid w:val="000C4FAF"/>
    <w:rsid w:val="000C5E27"/>
    <w:rsid w:val="000C6712"/>
    <w:rsid w:val="000C6CF5"/>
    <w:rsid w:val="000D1791"/>
    <w:rsid w:val="000D250F"/>
    <w:rsid w:val="000D2C6F"/>
    <w:rsid w:val="000D33DC"/>
    <w:rsid w:val="000D3655"/>
    <w:rsid w:val="000D43F1"/>
    <w:rsid w:val="000D7753"/>
    <w:rsid w:val="000D7F4D"/>
    <w:rsid w:val="000E0219"/>
    <w:rsid w:val="000E0E4E"/>
    <w:rsid w:val="000E18B7"/>
    <w:rsid w:val="000E1AD9"/>
    <w:rsid w:val="000E2487"/>
    <w:rsid w:val="000E3108"/>
    <w:rsid w:val="000E34C5"/>
    <w:rsid w:val="000E41D4"/>
    <w:rsid w:val="000E43DD"/>
    <w:rsid w:val="000E44D3"/>
    <w:rsid w:val="000E4751"/>
    <w:rsid w:val="000E4D82"/>
    <w:rsid w:val="000E5067"/>
    <w:rsid w:val="000E5B33"/>
    <w:rsid w:val="000E6944"/>
    <w:rsid w:val="000E6FA0"/>
    <w:rsid w:val="000E72B6"/>
    <w:rsid w:val="000E7A89"/>
    <w:rsid w:val="000E7E23"/>
    <w:rsid w:val="000F0496"/>
    <w:rsid w:val="000F0914"/>
    <w:rsid w:val="000F0D09"/>
    <w:rsid w:val="000F2A93"/>
    <w:rsid w:val="000F5F1F"/>
    <w:rsid w:val="000F603F"/>
    <w:rsid w:val="000F62CD"/>
    <w:rsid w:val="00100F75"/>
    <w:rsid w:val="00101075"/>
    <w:rsid w:val="00101BAF"/>
    <w:rsid w:val="001032C0"/>
    <w:rsid w:val="0010370D"/>
    <w:rsid w:val="001054FC"/>
    <w:rsid w:val="00105713"/>
    <w:rsid w:val="00105C7B"/>
    <w:rsid w:val="00105E0F"/>
    <w:rsid w:val="00105F54"/>
    <w:rsid w:val="00106EBE"/>
    <w:rsid w:val="00107192"/>
    <w:rsid w:val="00107861"/>
    <w:rsid w:val="00107C4F"/>
    <w:rsid w:val="0011023A"/>
    <w:rsid w:val="00110C83"/>
    <w:rsid w:val="00110FDD"/>
    <w:rsid w:val="00111671"/>
    <w:rsid w:val="0011293A"/>
    <w:rsid w:val="00112A7A"/>
    <w:rsid w:val="00113322"/>
    <w:rsid w:val="0011381F"/>
    <w:rsid w:val="00114001"/>
    <w:rsid w:val="00114296"/>
    <w:rsid w:val="00115D14"/>
    <w:rsid w:val="00115E3D"/>
    <w:rsid w:val="00116290"/>
    <w:rsid w:val="00116AA4"/>
    <w:rsid w:val="001177AE"/>
    <w:rsid w:val="00121B0A"/>
    <w:rsid w:val="00122C37"/>
    <w:rsid w:val="00123815"/>
    <w:rsid w:val="001265DF"/>
    <w:rsid w:val="0013404D"/>
    <w:rsid w:val="0013539D"/>
    <w:rsid w:val="00135A0F"/>
    <w:rsid w:val="00140999"/>
    <w:rsid w:val="00140AE3"/>
    <w:rsid w:val="001417F5"/>
    <w:rsid w:val="001436E9"/>
    <w:rsid w:val="00145232"/>
    <w:rsid w:val="00146C65"/>
    <w:rsid w:val="00147329"/>
    <w:rsid w:val="001474F7"/>
    <w:rsid w:val="00147D6D"/>
    <w:rsid w:val="00147F2C"/>
    <w:rsid w:val="00150306"/>
    <w:rsid w:val="00151DBE"/>
    <w:rsid w:val="001524FA"/>
    <w:rsid w:val="0015258B"/>
    <w:rsid w:val="00153173"/>
    <w:rsid w:val="00155671"/>
    <w:rsid w:val="00155E87"/>
    <w:rsid w:val="0015627F"/>
    <w:rsid w:val="00156DD0"/>
    <w:rsid w:val="00157CCD"/>
    <w:rsid w:val="00161688"/>
    <w:rsid w:val="001617F5"/>
    <w:rsid w:val="00162101"/>
    <w:rsid w:val="00163393"/>
    <w:rsid w:val="00164281"/>
    <w:rsid w:val="00164F24"/>
    <w:rsid w:val="0016598A"/>
    <w:rsid w:val="0016662C"/>
    <w:rsid w:val="001666AE"/>
    <w:rsid w:val="00167902"/>
    <w:rsid w:val="00167A19"/>
    <w:rsid w:val="00173503"/>
    <w:rsid w:val="001739BD"/>
    <w:rsid w:val="00173DB5"/>
    <w:rsid w:val="0017639A"/>
    <w:rsid w:val="001774DF"/>
    <w:rsid w:val="00180979"/>
    <w:rsid w:val="0018249C"/>
    <w:rsid w:val="00182EA8"/>
    <w:rsid w:val="001833F4"/>
    <w:rsid w:val="00185610"/>
    <w:rsid w:val="00185D32"/>
    <w:rsid w:val="00185F98"/>
    <w:rsid w:val="00186974"/>
    <w:rsid w:val="00190332"/>
    <w:rsid w:val="0019033B"/>
    <w:rsid w:val="0019043E"/>
    <w:rsid w:val="0019075A"/>
    <w:rsid w:val="001915F9"/>
    <w:rsid w:val="00193335"/>
    <w:rsid w:val="001938D6"/>
    <w:rsid w:val="00194E03"/>
    <w:rsid w:val="00194E49"/>
    <w:rsid w:val="00195449"/>
    <w:rsid w:val="00196B77"/>
    <w:rsid w:val="001972E4"/>
    <w:rsid w:val="0019769C"/>
    <w:rsid w:val="001A0017"/>
    <w:rsid w:val="001A2EA4"/>
    <w:rsid w:val="001A5C00"/>
    <w:rsid w:val="001A643A"/>
    <w:rsid w:val="001A6D08"/>
    <w:rsid w:val="001A7D49"/>
    <w:rsid w:val="001A7F0A"/>
    <w:rsid w:val="001B096E"/>
    <w:rsid w:val="001B146E"/>
    <w:rsid w:val="001B2BBD"/>
    <w:rsid w:val="001B33AD"/>
    <w:rsid w:val="001B34BA"/>
    <w:rsid w:val="001B3D80"/>
    <w:rsid w:val="001B5937"/>
    <w:rsid w:val="001B6257"/>
    <w:rsid w:val="001B62FA"/>
    <w:rsid w:val="001B7930"/>
    <w:rsid w:val="001B7D34"/>
    <w:rsid w:val="001B7E48"/>
    <w:rsid w:val="001B7EF4"/>
    <w:rsid w:val="001B7F58"/>
    <w:rsid w:val="001C0678"/>
    <w:rsid w:val="001C07FF"/>
    <w:rsid w:val="001C1093"/>
    <w:rsid w:val="001C2091"/>
    <w:rsid w:val="001C2116"/>
    <w:rsid w:val="001C3736"/>
    <w:rsid w:val="001C4B25"/>
    <w:rsid w:val="001C5469"/>
    <w:rsid w:val="001C6D27"/>
    <w:rsid w:val="001C7930"/>
    <w:rsid w:val="001C7ADE"/>
    <w:rsid w:val="001C7D38"/>
    <w:rsid w:val="001D154A"/>
    <w:rsid w:val="001D1A56"/>
    <w:rsid w:val="001D1EB6"/>
    <w:rsid w:val="001D2888"/>
    <w:rsid w:val="001D3A34"/>
    <w:rsid w:val="001D4DEF"/>
    <w:rsid w:val="001D595D"/>
    <w:rsid w:val="001D6A0B"/>
    <w:rsid w:val="001E0888"/>
    <w:rsid w:val="001E0BF9"/>
    <w:rsid w:val="001E11B3"/>
    <w:rsid w:val="001E1CCB"/>
    <w:rsid w:val="001E2418"/>
    <w:rsid w:val="001E2E42"/>
    <w:rsid w:val="001E3AA2"/>
    <w:rsid w:val="001E41B8"/>
    <w:rsid w:val="001E4D24"/>
    <w:rsid w:val="001E522C"/>
    <w:rsid w:val="001E606E"/>
    <w:rsid w:val="001E6802"/>
    <w:rsid w:val="001E6A23"/>
    <w:rsid w:val="001E6D1E"/>
    <w:rsid w:val="001E6F09"/>
    <w:rsid w:val="001E7069"/>
    <w:rsid w:val="001E7E13"/>
    <w:rsid w:val="001F0B01"/>
    <w:rsid w:val="001F11DD"/>
    <w:rsid w:val="001F1843"/>
    <w:rsid w:val="001F1C02"/>
    <w:rsid w:val="001F22CA"/>
    <w:rsid w:val="001F32D8"/>
    <w:rsid w:val="001F4EF0"/>
    <w:rsid w:val="001F5539"/>
    <w:rsid w:val="001F6AF2"/>
    <w:rsid w:val="001F6BED"/>
    <w:rsid w:val="0020000E"/>
    <w:rsid w:val="0020173E"/>
    <w:rsid w:val="00201A68"/>
    <w:rsid w:val="00202B66"/>
    <w:rsid w:val="00203BCB"/>
    <w:rsid w:val="0020407F"/>
    <w:rsid w:val="00205018"/>
    <w:rsid w:val="00205037"/>
    <w:rsid w:val="00206999"/>
    <w:rsid w:val="002079FC"/>
    <w:rsid w:val="00211A20"/>
    <w:rsid w:val="00212475"/>
    <w:rsid w:val="00212E10"/>
    <w:rsid w:val="002134A2"/>
    <w:rsid w:val="00213665"/>
    <w:rsid w:val="00215D1B"/>
    <w:rsid w:val="00216844"/>
    <w:rsid w:val="00222CB8"/>
    <w:rsid w:val="00224CE8"/>
    <w:rsid w:val="0023021D"/>
    <w:rsid w:val="002308CC"/>
    <w:rsid w:val="0023180B"/>
    <w:rsid w:val="00232FA4"/>
    <w:rsid w:val="0023496F"/>
    <w:rsid w:val="00234EE0"/>
    <w:rsid w:val="002350C5"/>
    <w:rsid w:val="00237681"/>
    <w:rsid w:val="00237E06"/>
    <w:rsid w:val="0024029C"/>
    <w:rsid w:val="002402AA"/>
    <w:rsid w:val="002402AB"/>
    <w:rsid w:val="00240D6F"/>
    <w:rsid w:val="00240E32"/>
    <w:rsid w:val="00241EBB"/>
    <w:rsid w:val="002430F2"/>
    <w:rsid w:val="002458AA"/>
    <w:rsid w:val="00245AF3"/>
    <w:rsid w:val="00245EDA"/>
    <w:rsid w:val="002501FC"/>
    <w:rsid w:val="0025072D"/>
    <w:rsid w:val="0025138F"/>
    <w:rsid w:val="00252835"/>
    <w:rsid w:val="00252A4E"/>
    <w:rsid w:val="002547AE"/>
    <w:rsid w:val="00254C6E"/>
    <w:rsid w:val="00255917"/>
    <w:rsid w:val="00255BCD"/>
    <w:rsid w:val="00256F6B"/>
    <w:rsid w:val="00257204"/>
    <w:rsid w:val="0025776A"/>
    <w:rsid w:val="00257C86"/>
    <w:rsid w:val="00260BE8"/>
    <w:rsid w:val="00260CFF"/>
    <w:rsid w:val="002631E0"/>
    <w:rsid w:val="0026416B"/>
    <w:rsid w:val="002654CB"/>
    <w:rsid w:val="00265A40"/>
    <w:rsid w:val="00267813"/>
    <w:rsid w:val="00267CD1"/>
    <w:rsid w:val="00270DFA"/>
    <w:rsid w:val="00271579"/>
    <w:rsid w:val="0027250F"/>
    <w:rsid w:val="00272C94"/>
    <w:rsid w:val="00272EC8"/>
    <w:rsid w:val="002764AE"/>
    <w:rsid w:val="002767D1"/>
    <w:rsid w:val="0027769A"/>
    <w:rsid w:val="00280845"/>
    <w:rsid w:val="00280A3C"/>
    <w:rsid w:val="00285624"/>
    <w:rsid w:val="0028627C"/>
    <w:rsid w:val="00287EC3"/>
    <w:rsid w:val="00290AFE"/>
    <w:rsid w:val="00290DE2"/>
    <w:rsid w:val="00291037"/>
    <w:rsid w:val="00292D2D"/>
    <w:rsid w:val="00292DA2"/>
    <w:rsid w:val="002938E6"/>
    <w:rsid w:val="00294C4B"/>
    <w:rsid w:val="0029546D"/>
    <w:rsid w:val="002970A6"/>
    <w:rsid w:val="00297541"/>
    <w:rsid w:val="00297DA9"/>
    <w:rsid w:val="00297FA4"/>
    <w:rsid w:val="002A171A"/>
    <w:rsid w:val="002A1F2A"/>
    <w:rsid w:val="002A2F97"/>
    <w:rsid w:val="002A3C99"/>
    <w:rsid w:val="002A3CA0"/>
    <w:rsid w:val="002A5754"/>
    <w:rsid w:val="002A59ED"/>
    <w:rsid w:val="002A5FA7"/>
    <w:rsid w:val="002A63E4"/>
    <w:rsid w:val="002A705E"/>
    <w:rsid w:val="002A78D1"/>
    <w:rsid w:val="002A7AEB"/>
    <w:rsid w:val="002B0513"/>
    <w:rsid w:val="002B124D"/>
    <w:rsid w:val="002B1F08"/>
    <w:rsid w:val="002B2690"/>
    <w:rsid w:val="002B3C34"/>
    <w:rsid w:val="002B67CA"/>
    <w:rsid w:val="002C0232"/>
    <w:rsid w:val="002C0C78"/>
    <w:rsid w:val="002C195B"/>
    <w:rsid w:val="002C1C02"/>
    <w:rsid w:val="002C27DF"/>
    <w:rsid w:val="002C395C"/>
    <w:rsid w:val="002C3E9C"/>
    <w:rsid w:val="002C47D6"/>
    <w:rsid w:val="002C4FB9"/>
    <w:rsid w:val="002C5066"/>
    <w:rsid w:val="002C5DBF"/>
    <w:rsid w:val="002C752F"/>
    <w:rsid w:val="002C7D33"/>
    <w:rsid w:val="002C7D77"/>
    <w:rsid w:val="002D09BC"/>
    <w:rsid w:val="002D0F1D"/>
    <w:rsid w:val="002D13BE"/>
    <w:rsid w:val="002D2429"/>
    <w:rsid w:val="002D2546"/>
    <w:rsid w:val="002D2BD7"/>
    <w:rsid w:val="002D31B6"/>
    <w:rsid w:val="002D4136"/>
    <w:rsid w:val="002D421C"/>
    <w:rsid w:val="002D5E5C"/>
    <w:rsid w:val="002D6BD3"/>
    <w:rsid w:val="002D71C3"/>
    <w:rsid w:val="002D7303"/>
    <w:rsid w:val="002D7D0C"/>
    <w:rsid w:val="002E12F7"/>
    <w:rsid w:val="002E173B"/>
    <w:rsid w:val="002E1D23"/>
    <w:rsid w:val="002E1F04"/>
    <w:rsid w:val="002E3A0B"/>
    <w:rsid w:val="002E3ADF"/>
    <w:rsid w:val="002E4890"/>
    <w:rsid w:val="002E5E9D"/>
    <w:rsid w:val="002E63C0"/>
    <w:rsid w:val="002E66F3"/>
    <w:rsid w:val="002E6FA1"/>
    <w:rsid w:val="002F1340"/>
    <w:rsid w:val="002F1599"/>
    <w:rsid w:val="002F1679"/>
    <w:rsid w:val="002F17E6"/>
    <w:rsid w:val="002F1AA6"/>
    <w:rsid w:val="002F1F25"/>
    <w:rsid w:val="002F2325"/>
    <w:rsid w:val="002F269E"/>
    <w:rsid w:val="002F3A89"/>
    <w:rsid w:val="002F46A7"/>
    <w:rsid w:val="002F52BF"/>
    <w:rsid w:val="002F5CB4"/>
    <w:rsid w:val="002F5D53"/>
    <w:rsid w:val="002F7CE6"/>
    <w:rsid w:val="003013B4"/>
    <w:rsid w:val="003014FF"/>
    <w:rsid w:val="0030157D"/>
    <w:rsid w:val="003023C5"/>
    <w:rsid w:val="0030315E"/>
    <w:rsid w:val="0030496E"/>
    <w:rsid w:val="00304A91"/>
    <w:rsid w:val="003050CC"/>
    <w:rsid w:val="0030565E"/>
    <w:rsid w:val="00305CEB"/>
    <w:rsid w:val="00305DF4"/>
    <w:rsid w:val="003069B5"/>
    <w:rsid w:val="00306C53"/>
    <w:rsid w:val="003071F1"/>
    <w:rsid w:val="0030767B"/>
    <w:rsid w:val="003077B1"/>
    <w:rsid w:val="00310E90"/>
    <w:rsid w:val="0031252B"/>
    <w:rsid w:val="00314FF5"/>
    <w:rsid w:val="00315007"/>
    <w:rsid w:val="003158FD"/>
    <w:rsid w:val="00315D6C"/>
    <w:rsid w:val="00315E38"/>
    <w:rsid w:val="003172C3"/>
    <w:rsid w:val="0032018D"/>
    <w:rsid w:val="00320992"/>
    <w:rsid w:val="003209D2"/>
    <w:rsid w:val="00321F38"/>
    <w:rsid w:val="00323F2E"/>
    <w:rsid w:val="00324C07"/>
    <w:rsid w:val="003274D9"/>
    <w:rsid w:val="00327C72"/>
    <w:rsid w:val="003302D2"/>
    <w:rsid w:val="00331B7E"/>
    <w:rsid w:val="00331E84"/>
    <w:rsid w:val="003322E2"/>
    <w:rsid w:val="00332C31"/>
    <w:rsid w:val="00333DAB"/>
    <w:rsid w:val="00333E2E"/>
    <w:rsid w:val="00333EDC"/>
    <w:rsid w:val="00334116"/>
    <w:rsid w:val="00335139"/>
    <w:rsid w:val="00335193"/>
    <w:rsid w:val="00335742"/>
    <w:rsid w:val="00336872"/>
    <w:rsid w:val="00337562"/>
    <w:rsid w:val="00341FB3"/>
    <w:rsid w:val="003434DE"/>
    <w:rsid w:val="00343628"/>
    <w:rsid w:val="003437CF"/>
    <w:rsid w:val="00345CD8"/>
    <w:rsid w:val="00346485"/>
    <w:rsid w:val="0034702E"/>
    <w:rsid w:val="00347171"/>
    <w:rsid w:val="00347604"/>
    <w:rsid w:val="00347A85"/>
    <w:rsid w:val="00347F0D"/>
    <w:rsid w:val="00350BDF"/>
    <w:rsid w:val="00351583"/>
    <w:rsid w:val="00353492"/>
    <w:rsid w:val="003540C8"/>
    <w:rsid w:val="003548CC"/>
    <w:rsid w:val="00354F4A"/>
    <w:rsid w:val="00355A3D"/>
    <w:rsid w:val="00355B17"/>
    <w:rsid w:val="00356764"/>
    <w:rsid w:val="0036036D"/>
    <w:rsid w:val="00361370"/>
    <w:rsid w:val="003614AF"/>
    <w:rsid w:val="003620FB"/>
    <w:rsid w:val="003629B7"/>
    <w:rsid w:val="00364A26"/>
    <w:rsid w:val="00365C66"/>
    <w:rsid w:val="003660EF"/>
    <w:rsid w:val="003702BD"/>
    <w:rsid w:val="00370E76"/>
    <w:rsid w:val="00371573"/>
    <w:rsid w:val="00371FAE"/>
    <w:rsid w:val="00374AF5"/>
    <w:rsid w:val="00375510"/>
    <w:rsid w:val="00375A9D"/>
    <w:rsid w:val="00375B0D"/>
    <w:rsid w:val="0037601A"/>
    <w:rsid w:val="00376793"/>
    <w:rsid w:val="00377AB4"/>
    <w:rsid w:val="00380A2B"/>
    <w:rsid w:val="00382035"/>
    <w:rsid w:val="00382FC7"/>
    <w:rsid w:val="003839E7"/>
    <w:rsid w:val="00386127"/>
    <w:rsid w:val="00386183"/>
    <w:rsid w:val="00387C73"/>
    <w:rsid w:val="003919B4"/>
    <w:rsid w:val="00394F40"/>
    <w:rsid w:val="003952CC"/>
    <w:rsid w:val="003953CC"/>
    <w:rsid w:val="00395595"/>
    <w:rsid w:val="00396000"/>
    <w:rsid w:val="003961DF"/>
    <w:rsid w:val="00396576"/>
    <w:rsid w:val="00397CFB"/>
    <w:rsid w:val="003A09F9"/>
    <w:rsid w:val="003A3E82"/>
    <w:rsid w:val="003A42A7"/>
    <w:rsid w:val="003A4336"/>
    <w:rsid w:val="003A588E"/>
    <w:rsid w:val="003A5B56"/>
    <w:rsid w:val="003A69B9"/>
    <w:rsid w:val="003A6A9C"/>
    <w:rsid w:val="003A6BB2"/>
    <w:rsid w:val="003A724F"/>
    <w:rsid w:val="003A73F0"/>
    <w:rsid w:val="003B09AA"/>
    <w:rsid w:val="003B1B79"/>
    <w:rsid w:val="003B2D71"/>
    <w:rsid w:val="003B35A6"/>
    <w:rsid w:val="003B49B8"/>
    <w:rsid w:val="003B60F9"/>
    <w:rsid w:val="003C03F6"/>
    <w:rsid w:val="003C04A6"/>
    <w:rsid w:val="003C0E94"/>
    <w:rsid w:val="003C3490"/>
    <w:rsid w:val="003C3F4A"/>
    <w:rsid w:val="003C5F23"/>
    <w:rsid w:val="003C6A2E"/>
    <w:rsid w:val="003D0AAF"/>
    <w:rsid w:val="003D0DAF"/>
    <w:rsid w:val="003D222D"/>
    <w:rsid w:val="003D2420"/>
    <w:rsid w:val="003D410C"/>
    <w:rsid w:val="003D43A6"/>
    <w:rsid w:val="003D6985"/>
    <w:rsid w:val="003D7146"/>
    <w:rsid w:val="003D731E"/>
    <w:rsid w:val="003D7B2F"/>
    <w:rsid w:val="003D7D5B"/>
    <w:rsid w:val="003E0489"/>
    <w:rsid w:val="003E1A5E"/>
    <w:rsid w:val="003E26B2"/>
    <w:rsid w:val="003E27A5"/>
    <w:rsid w:val="003E2F95"/>
    <w:rsid w:val="003E4D7F"/>
    <w:rsid w:val="003E58FF"/>
    <w:rsid w:val="003E697F"/>
    <w:rsid w:val="003F04C7"/>
    <w:rsid w:val="003F10D5"/>
    <w:rsid w:val="003F21D4"/>
    <w:rsid w:val="003F2E50"/>
    <w:rsid w:val="003F301F"/>
    <w:rsid w:val="003F3F07"/>
    <w:rsid w:val="003F45A1"/>
    <w:rsid w:val="003F478E"/>
    <w:rsid w:val="003F49E5"/>
    <w:rsid w:val="003F5FBB"/>
    <w:rsid w:val="003F6962"/>
    <w:rsid w:val="003F72AB"/>
    <w:rsid w:val="00400B8C"/>
    <w:rsid w:val="00401511"/>
    <w:rsid w:val="004018CF"/>
    <w:rsid w:val="00401F64"/>
    <w:rsid w:val="00402119"/>
    <w:rsid w:val="0040329A"/>
    <w:rsid w:val="004032D0"/>
    <w:rsid w:val="004036ED"/>
    <w:rsid w:val="00403927"/>
    <w:rsid w:val="0040495A"/>
    <w:rsid w:val="00405B7A"/>
    <w:rsid w:val="0040688B"/>
    <w:rsid w:val="00407CDA"/>
    <w:rsid w:val="00407F86"/>
    <w:rsid w:val="0041004F"/>
    <w:rsid w:val="00410FD2"/>
    <w:rsid w:val="00412369"/>
    <w:rsid w:val="0041271B"/>
    <w:rsid w:val="004133D2"/>
    <w:rsid w:val="00413AAF"/>
    <w:rsid w:val="00413C6A"/>
    <w:rsid w:val="004154F4"/>
    <w:rsid w:val="00416243"/>
    <w:rsid w:val="00416283"/>
    <w:rsid w:val="00416C3C"/>
    <w:rsid w:val="004171EB"/>
    <w:rsid w:val="004171F3"/>
    <w:rsid w:val="00417447"/>
    <w:rsid w:val="004175CA"/>
    <w:rsid w:val="00417AB5"/>
    <w:rsid w:val="00417DBF"/>
    <w:rsid w:val="0042108C"/>
    <w:rsid w:val="00423A0F"/>
    <w:rsid w:val="00423DB6"/>
    <w:rsid w:val="004321D0"/>
    <w:rsid w:val="0043449A"/>
    <w:rsid w:val="004346F7"/>
    <w:rsid w:val="004372FF"/>
    <w:rsid w:val="0043781A"/>
    <w:rsid w:val="0044067A"/>
    <w:rsid w:val="00440A9D"/>
    <w:rsid w:val="00440C5A"/>
    <w:rsid w:val="00441601"/>
    <w:rsid w:val="00441DB4"/>
    <w:rsid w:val="004429C5"/>
    <w:rsid w:val="004435C1"/>
    <w:rsid w:val="004472A2"/>
    <w:rsid w:val="00450145"/>
    <w:rsid w:val="004502CB"/>
    <w:rsid w:val="004544A0"/>
    <w:rsid w:val="0045474B"/>
    <w:rsid w:val="004548F9"/>
    <w:rsid w:val="00455161"/>
    <w:rsid w:val="0045630E"/>
    <w:rsid w:val="00456B50"/>
    <w:rsid w:val="004577C8"/>
    <w:rsid w:val="00457B4B"/>
    <w:rsid w:val="0046150C"/>
    <w:rsid w:val="00462EE6"/>
    <w:rsid w:val="0046301A"/>
    <w:rsid w:val="004630B0"/>
    <w:rsid w:val="004631C1"/>
    <w:rsid w:val="00463856"/>
    <w:rsid w:val="0046492B"/>
    <w:rsid w:val="004651DF"/>
    <w:rsid w:val="004667E7"/>
    <w:rsid w:val="00471789"/>
    <w:rsid w:val="00473B54"/>
    <w:rsid w:val="00474C5D"/>
    <w:rsid w:val="00474CB1"/>
    <w:rsid w:val="00475E50"/>
    <w:rsid w:val="00476F54"/>
    <w:rsid w:val="00477269"/>
    <w:rsid w:val="00477431"/>
    <w:rsid w:val="004800DD"/>
    <w:rsid w:val="00480B65"/>
    <w:rsid w:val="00481F2D"/>
    <w:rsid w:val="00483728"/>
    <w:rsid w:val="00483FAD"/>
    <w:rsid w:val="00484282"/>
    <w:rsid w:val="00484CB8"/>
    <w:rsid w:val="00485007"/>
    <w:rsid w:val="00486562"/>
    <w:rsid w:val="0048720C"/>
    <w:rsid w:val="00490AC3"/>
    <w:rsid w:val="0049141C"/>
    <w:rsid w:val="0049294F"/>
    <w:rsid w:val="00492B35"/>
    <w:rsid w:val="00493B1E"/>
    <w:rsid w:val="00493BB6"/>
    <w:rsid w:val="00493C29"/>
    <w:rsid w:val="00494CBF"/>
    <w:rsid w:val="00495614"/>
    <w:rsid w:val="00496211"/>
    <w:rsid w:val="004A10EC"/>
    <w:rsid w:val="004A23B7"/>
    <w:rsid w:val="004A254E"/>
    <w:rsid w:val="004A25B2"/>
    <w:rsid w:val="004A2650"/>
    <w:rsid w:val="004A4959"/>
    <w:rsid w:val="004A5F65"/>
    <w:rsid w:val="004A65DE"/>
    <w:rsid w:val="004A6843"/>
    <w:rsid w:val="004A6B7D"/>
    <w:rsid w:val="004A6DF7"/>
    <w:rsid w:val="004A7782"/>
    <w:rsid w:val="004A7832"/>
    <w:rsid w:val="004A7912"/>
    <w:rsid w:val="004B04C9"/>
    <w:rsid w:val="004B0E84"/>
    <w:rsid w:val="004B280E"/>
    <w:rsid w:val="004B28DB"/>
    <w:rsid w:val="004B2BAE"/>
    <w:rsid w:val="004B327A"/>
    <w:rsid w:val="004B4E71"/>
    <w:rsid w:val="004B50C8"/>
    <w:rsid w:val="004B51AE"/>
    <w:rsid w:val="004B5CC1"/>
    <w:rsid w:val="004B6D84"/>
    <w:rsid w:val="004B7A58"/>
    <w:rsid w:val="004C059C"/>
    <w:rsid w:val="004C1691"/>
    <w:rsid w:val="004C5F61"/>
    <w:rsid w:val="004C69CF"/>
    <w:rsid w:val="004C6AE6"/>
    <w:rsid w:val="004C75C0"/>
    <w:rsid w:val="004D0C73"/>
    <w:rsid w:val="004D12BF"/>
    <w:rsid w:val="004D1832"/>
    <w:rsid w:val="004D1C51"/>
    <w:rsid w:val="004D217B"/>
    <w:rsid w:val="004D371E"/>
    <w:rsid w:val="004D6335"/>
    <w:rsid w:val="004E10A2"/>
    <w:rsid w:val="004E126F"/>
    <w:rsid w:val="004E1E12"/>
    <w:rsid w:val="004E4098"/>
    <w:rsid w:val="004E45FD"/>
    <w:rsid w:val="004E6249"/>
    <w:rsid w:val="004E6324"/>
    <w:rsid w:val="004F0A5F"/>
    <w:rsid w:val="004F1956"/>
    <w:rsid w:val="004F445D"/>
    <w:rsid w:val="004F55AA"/>
    <w:rsid w:val="004F6291"/>
    <w:rsid w:val="0050021B"/>
    <w:rsid w:val="0050083D"/>
    <w:rsid w:val="005019D2"/>
    <w:rsid w:val="00507983"/>
    <w:rsid w:val="005118A5"/>
    <w:rsid w:val="005118D2"/>
    <w:rsid w:val="00512899"/>
    <w:rsid w:val="00515417"/>
    <w:rsid w:val="005167CC"/>
    <w:rsid w:val="00516A43"/>
    <w:rsid w:val="005178C3"/>
    <w:rsid w:val="00517B3E"/>
    <w:rsid w:val="00517B65"/>
    <w:rsid w:val="00517BA4"/>
    <w:rsid w:val="0052389E"/>
    <w:rsid w:val="00523C30"/>
    <w:rsid w:val="00523CC8"/>
    <w:rsid w:val="005257DF"/>
    <w:rsid w:val="00525AF1"/>
    <w:rsid w:val="005272A7"/>
    <w:rsid w:val="00527A82"/>
    <w:rsid w:val="00531665"/>
    <w:rsid w:val="00531DDD"/>
    <w:rsid w:val="005328CD"/>
    <w:rsid w:val="00532F81"/>
    <w:rsid w:val="0053348B"/>
    <w:rsid w:val="00533562"/>
    <w:rsid w:val="00533CF4"/>
    <w:rsid w:val="00534259"/>
    <w:rsid w:val="005342D0"/>
    <w:rsid w:val="00534F9B"/>
    <w:rsid w:val="00535000"/>
    <w:rsid w:val="005371FB"/>
    <w:rsid w:val="0053725A"/>
    <w:rsid w:val="00537F55"/>
    <w:rsid w:val="00540665"/>
    <w:rsid w:val="00542649"/>
    <w:rsid w:val="005456DB"/>
    <w:rsid w:val="00545C9F"/>
    <w:rsid w:val="00546854"/>
    <w:rsid w:val="005468B8"/>
    <w:rsid w:val="005469E3"/>
    <w:rsid w:val="0055115F"/>
    <w:rsid w:val="00552984"/>
    <w:rsid w:val="00554804"/>
    <w:rsid w:val="00555D1E"/>
    <w:rsid w:val="0055695E"/>
    <w:rsid w:val="00557A01"/>
    <w:rsid w:val="00560B01"/>
    <w:rsid w:val="005615A1"/>
    <w:rsid w:val="00563166"/>
    <w:rsid w:val="0056449E"/>
    <w:rsid w:val="00564A65"/>
    <w:rsid w:val="00564B2B"/>
    <w:rsid w:val="00570958"/>
    <w:rsid w:val="00570AF1"/>
    <w:rsid w:val="0057106D"/>
    <w:rsid w:val="00573184"/>
    <w:rsid w:val="00573E9A"/>
    <w:rsid w:val="00575B48"/>
    <w:rsid w:val="00575D5F"/>
    <w:rsid w:val="00576164"/>
    <w:rsid w:val="0057634B"/>
    <w:rsid w:val="00576A02"/>
    <w:rsid w:val="00576B11"/>
    <w:rsid w:val="005803C0"/>
    <w:rsid w:val="00580771"/>
    <w:rsid w:val="00582904"/>
    <w:rsid w:val="00583F47"/>
    <w:rsid w:val="00584F36"/>
    <w:rsid w:val="00585086"/>
    <w:rsid w:val="00585A23"/>
    <w:rsid w:val="00585C45"/>
    <w:rsid w:val="005868B1"/>
    <w:rsid w:val="00587DF6"/>
    <w:rsid w:val="0059027C"/>
    <w:rsid w:val="005926A2"/>
    <w:rsid w:val="00592F24"/>
    <w:rsid w:val="00593991"/>
    <w:rsid w:val="00594B36"/>
    <w:rsid w:val="00594D11"/>
    <w:rsid w:val="00595019"/>
    <w:rsid w:val="00595906"/>
    <w:rsid w:val="005A0BD1"/>
    <w:rsid w:val="005A26A1"/>
    <w:rsid w:val="005A3063"/>
    <w:rsid w:val="005A30FB"/>
    <w:rsid w:val="005A31D2"/>
    <w:rsid w:val="005A401C"/>
    <w:rsid w:val="005A47D6"/>
    <w:rsid w:val="005A49B6"/>
    <w:rsid w:val="005A5142"/>
    <w:rsid w:val="005B2A7B"/>
    <w:rsid w:val="005B30FC"/>
    <w:rsid w:val="005B3435"/>
    <w:rsid w:val="005B4551"/>
    <w:rsid w:val="005B4B6C"/>
    <w:rsid w:val="005B5792"/>
    <w:rsid w:val="005B5AC6"/>
    <w:rsid w:val="005B6584"/>
    <w:rsid w:val="005B6BF7"/>
    <w:rsid w:val="005B6D70"/>
    <w:rsid w:val="005C0973"/>
    <w:rsid w:val="005C0AA8"/>
    <w:rsid w:val="005C0E46"/>
    <w:rsid w:val="005C2161"/>
    <w:rsid w:val="005C22F7"/>
    <w:rsid w:val="005C3CF6"/>
    <w:rsid w:val="005C4C1A"/>
    <w:rsid w:val="005C4C42"/>
    <w:rsid w:val="005C6313"/>
    <w:rsid w:val="005C6A08"/>
    <w:rsid w:val="005C70A3"/>
    <w:rsid w:val="005C755B"/>
    <w:rsid w:val="005D2F79"/>
    <w:rsid w:val="005D38BD"/>
    <w:rsid w:val="005D424B"/>
    <w:rsid w:val="005D47F5"/>
    <w:rsid w:val="005D6664"/>
    <w:rsid w:val="005D6E6E"/>
    <w:rsid w:val="005D71A6"/>
    <w:rsid w:val="005D7D9D"/>
    <w:rsid w:val="005E0012"/>
    <w:rsid w:val="005E006C"/>
    <w:rsid w:val="005E02C0"/>
    <w:rsid w:val="005E054D"/>
    <w:rsid w:val="005E1051"/>
    <w:rsid w:val="005E1BB8"/>
    <w:rsid w:val="005E1DDC"/>
    <w:rsid w:val="005E2A26"/>
    <w:rsid w:val="005E3748"/>
    <w:rsid w:val="005E3C59"/>
    <w:rsid w:val="005E4011"/>
    <w:rsid w:val="005E478A"/>
    <w:rsid w:val="005E4EFC"/>
    <w:rsid w:val="005E5A4D"/>
    <w:rsid w:val="005E5E7D"/>
    <w:rsid w:val="005E5FD1"/>
    <w:rsid w:val="005E603D"/>
    <w:rsid w:val="005E7A9E"/>
    <w:rsid w:val="005F13E2"/>
    <w:rsid w:val="005F5A70"/>
    <w:rsid w:val="005F5F6D"/>
    <w:rsid w:val="005F686B"/>
    <w:rsid w:val="005F758E"/>
    <w:rsid w:val="005F7B29"/>
    <w:rsid w:val="006013CF"/>
    <w:rsid w:val="00601C09"/>
    <w:rsid w:val="00601C6B"/>
    <w:rsid w:val="006031C4"/>
    <w:rsid w:val="00603878"/>
    <w:rsid w:val="0060711E"/>
    <w:rsid w:val="00611B83"/>
    <w:rsid w:val="00612665"/>
    <w:rsid w:val="00612899"/>
    <w:rsid w:val="00612A28"/>
    <w:rsid w:val="006130AF"/>
    <w:rsid w:val="006167A2"/>
    <w:rsid w:val="006208C1"/>
    <w:rsid w:val="00621013"/>
    <w:rsid w:val="00622987"/>
    <w:rsid w:val="006235C3"/>
    <w:rsid w:val="0062444F"/>
    <w:rsid w:val="00625E13"/>
    <w:rsid w:val="00630997"/>
    <w:rsid w:val="006327AE"/>
    <w:rsid w:val="00633BF2"/>
    <w:rsid w:val="006347C4"/>
    <w:rsid w:val="006359D9"/>
    <w:rsid w:val="00635A1F"/>
    <w:rsid w:val="00636157"/>
    <w:rsid w:val="006368B6"/>
    <w:rsid w:val="006403DB"/>
    <w:rsid w:val="00640AEC"/>
    <w:rsid w:val="00640B08"/>
    <w:rsid w:val="006416EF"/>
    <w:rsid w:val="0064290E"/>
    <w:rsid w:val="00642B56"/>
    <w:rsid w:val="0064584C"/>
    <w:rsid w:val="00645A2E"/>
    <w:rsid w:val="00645F56"/>
    <w:rsid w:val="0064670E"/>
    <w:rsid w:val="00647210"/>
    <w:rsid w:val="00647624"/>
    <w:rsid w:val="00650072"/>
    <w:rsid w:val="00651732"/>
    <w:rsid w:val="00651996"/>
    <w:rsid w:val="006519F3"/>
    <w:rsid w:val="006523EC"/>
    <w:rsid w:val="00653AA8"/>
    <w:rsid w:val="00653F02"/>
    <w:rsid w:val="00654A98"/>
    <w:rsid w:val="0065668E"/>
    <w:rsid w:val="0065744C"/>
    <w:rsid w:val="00657E0D"/>
    <w:rsid w:val="0066042C"/>
    <w:rsid w:val="0066092D"/>
    <w:rsid w:val="00660F14"/>
    <w:rsid w:val="006610D0"/>
    <w:rsid w:val="00661AC2"/>
    <w:rsid w:val="00662B2F"/>
    <w:rsid w:val="00662F4F"/>
    <w:rsid w:val="006637AA"/>
    <w:rsid w:val="00663C0D"/>
    <w:rsid w:val="00666CBF"/>
    <w:rsid w:val="00666FD6"/>
    <w:rsid w:val="00667626"/>
    <w:rsid w:val="00670A51"/>
    <w:rsid w:val="00670C69"/>
    <w:rsid w:val="00671977"/>
    <w:rsid w:val="00672FB3"/>
    <w:rsid w:val="00674150"/>
    <w:rsid w:val="006753C0"/>
    <w:rsid w:val="00675AF2"/>
    <w:rsid w:val="00676CD1"/>
    <w:rsid w:val="00677114"/>
    <w:rsid w:val="00677290"/>
    <w:rsid w:val="00680C60"/>
    <w:rsid w:val="00681432"/>
    <w:rsid w:val="00681923"/>
    <w:rsid w:val="00681B27"/>
    <w:rsid w:val="00682758"/>
    <w:rsid w:val="00682939"/>
    <w:rsid w:val="00682B8A"/>
    <w:rsid w:val="00684F61"/>
    <w:rsid w:val="00686789"/>
    <w:rsid w:val="00692C2E"/>
    <w:rsid w:val="00693372"/>
    <w:rsid w:val="0069421B"/>
    <w:rsid w:val="00697E0E"/>
    <w:rsid w:val="006A00C1"/>
    <w:rsid w:val="006A0F6B"/>
    <w:rsid w:val="006A183C"/>
    <w:rsid w:val="006A218E"/>
    <w:rsid w:val="006A3916"/>
    <w:rsid w:val="006A399A"/>
    <w:rsid w:val="006A3B9D"/>
    <w:rsid w:val="006A407E"/>
    <w:rsid w:val="006A4456"/>
    <w:rsid w:val="006A5F82"/>
    <w:rsid w:val="006A6B6D"/>
    <w:rsid w:val="006A6F2C"/>
    <w:rsid w:val="006A7BCD"/>
    <w:rsid w:val="006A7C03"/>
    <w:rsid w:val="006B007E"/>
    <w:rsid w:val="006B0315"/>
    <w:rsid w:val="006B0322"/>
    <w:rsid w:val="006B125D"/>
    <w:rsid w:val="006B1835"/>
    <w:rsid w:val="006B2C46"/>
    <w:rsid w:val="006B3009"/>
    <w:rsid w:val="006B301B"/>
    <w:rsid w:val="006B41E7"/>
    <w:rsid w:val="006B4247"/>
    <w:rsid w:val="006B4EA5"/>
    <w:rsid w:val="006B5182"/>
    <w:rsid w:val="006B51E0"/>
    <w:rsid w:val="006B6AFE"/>
    <w:rsid w:val="006B6E40"/>
    <w:rsid w:val="006C25BD"/>
    <w:rsid w:val="006C2B1F"/>
    <w:rsid w:val="006C2FD0"/>
    <w:rsid w:val="006C5319"/>
    <w:rsid w:val="006C5399"/>
    <w:rsid w:val="006C5E97"/>
    <w:rsid w:val="006C7554"/>
    <w:rsid w:val="006D0639"/>
    <w:rsid w:val="006D07BA"/>
    <w:rsid w:val="006D2608"/>
    <w:rsid w:val="006D317F"/>
    <w:rsid w:val="006D34E9"/>
    <w:rsid w:val="006D3B57"/>
    <w:rsid w:val="006D40F4"/>
    <w:rsid w:val="006D494F"/>
    <w:rsid w:val="006D7567"/>
    <w:rsid w:val="006E19E5"/>
    <w:rsid w:val="006E1D18"/>
    <w:rsid w:val="006E24E5"/>
    <w:rsid w:val="006E393C"/>
    <w:rsid w:val="006E4839"/>
    <w:rsid w:val="006E4E32"/>
    <w:rsid w:val="006E5440"/>
    <w:rsid w:val="006E591A"/>
    <w:rsid w:val="006E5979"/>
    <w:rsid w:val="006E7438"/>
    <w:rsid w:val="006F0992"/>
    <w:rsid w:val="006F1A64"/>
    <w:rsid w:val="006F1AD1"/>
    <w:rsid w:val="006F1E1C"/>
    <w:rsid w:val="006F418B"/>
    <w:rsid w:val="006F4A08"/>
    <w:rsid w:val="006F715D"/>
    <w:rsid w:val="006F7AA3"/>
    <w:rsid w:val="00701841"/>
    <w:rsid w:val="00702076"/>
    <w:rsid w:val="00702F3C"/>
    <w:rsid w:val="00703AED"/>
    <w:rsid w:val="00704681"/>
    <w:rsid w:val="00704877"/>
    <w:rsid w:val="00704879"/>
    <w:rsid w:val="007048B5"/>
    <w:rsid w:val="00704BAA"/>
    <w:rsid w:val="007056A9"/>
    <w:rsid w:val="007059C4"/>
    <w:rsid w:val="00706E85"/>
    <w:rsid w:val="007072C4"/>
    <w:rsid w:val="007072FB"/>
    <w:rsid w:val="00707432"/>
    <w:rsid w:val="007078EB"/>
    <w:rsid w:val="0071054B"/>
    <w:rsid w:val="00710725"/>
    <w:rsid w:val="0071100C"/>
    <w:rsid w:val="0071150A"/>
    <w:rsid w:val="00711DA8"/>
    <w:rsid w:val="00712109"/>
    <w:rsid w:val="007137F7"/>
    <w:rsid w:val="00714CD5"/>
    <w:rsid w:val="00715FF3"/>
    <w:rsid w:val="0071630C"/>
    <w:rsid w:val="007175CE"/>
    <w:rsid w:val="00717757"/>
    <w:rsid w:val="00722A9B"/>
    <w:rsid w:val="00723EB9"/>
    <w:rsid w:val="00724C5C"/>
    <w:rsid w:val="00725691"/>
    <w:rsid w:val="00725717"/>
    <w:rsid w:val="00726E81"/>
    <w:rsid w:val="00730962"/>
    <w:rsid w:val="00731B5C"/>
    <w:rsid w:val="0073299F"/>
    <w:rsid w:val="00733503"/>
    <w:rsid w:val="00733C7D"/>
    <w:rsid w:val="007348BA"/>
    <w:rsid w:val="007355E9"/>
    <w:rsid w:val="007360CA"/>
    <w:rsid w:val="00736487"/>
    <w:rsid w:val="00736B45"/>
    <w:rsid w:val="007378FC"/>
    <w:rsid w:val="00740C79"/>
    <w:rsid w:val="00740C9A"/>
    <w:rsid w:val="00742C0A"/>
    <w:rsid w:val="007431C2"/>
    <w:rsid w:val="00744C2E"/>
    <w:rsid w:val="00746996"/>
    <w:rsid w:val="00747BC8"/>
    <w:rsid w:val="00747EDA"/>
    <w:rsid w:val="00751C1B"/>
    <w:rsid w:val="007522E0"/>
    <w:rsid w:val="007526CC"/>
    <w:rsid w:val="007548F8"/>
    <w:rsid w:val="00754CB9"/>
    <w:rsid w:val="00754E8C"/>
    <w:rsid w:val="00756A7F"/>
    <w:rsid w:val="007608FB"/>
    <w:rsid w:val="00761992"/>
    <w:rsid w:val="00761BE0"/>
    <w:rsid w:val="00763450"/>
    <w:rsid w:val="007650E7"/>
    <w:rsid w:val="00765605"/>
    <w:rsid w:val="00765941"/>
    <w:rsid w:val="00766BBA"/>
    <w:rsid w:val="00770BA5"/>
    <w:rsid w:val="00771919"/>
    <w:rsid w:val="00773C39"/>
    <w:rsid w:val="00773D86"/>
    <w:rsid w:val="0077513C"/>
    <w:rsid w:val="00775C8F"/>
    <w:rsid w:val="00776911"/>
    <w:rsid w:val="00776CE2"/>
    <w:rsid w:val="007777F5"/>
    <w:rsid w:val="00784A74"/>
    <w:rsid w:val="00786954"/>
    <w:rsid w:val="00786B4D"/>
    <w:rsid w:val="0078709F"/>
    <w:rsid w:val="00787DB8"/>
    <w:rsid w:val="007903C7"/>
    <w:rsid w:val="00791E5C"/>
    <w:rsid w:val="00792E36"/>
    <w:rsid w:val="00795105"/>
    <w:rsid w:val="00795292"/>
    <w:rsid w:val="00795A0F"/>
    <w:rsid w:val="007A0E9C"/>
    <w:rsid w:val="007A2914"/>
    <w:rsid w:val="007A3192"/>
    <w:rsid w:val="007A5199"/>
    <w:rsid w:val="007A7BA9"/>
    <w:rsid w:val="007B1168"/>
    <w:rsid w:val="007B2808"/>
    <w:rsid w:val="007B30A5"/>
    <w:rsid w:val="007B363D"/>
    <w:rsid w:val="007B390F"/>
    <w:rsid w:val="007B3A85"/>
    <w:rsid w:val="007B3F24"/>
    <w:rsid w:val="007B4C84"/>
    <w:rsid w:val="007B54CA"/>
    <w:rsid w:val="007B5AC3"/>
    <w:rsid w:val="007B6710"/>
    <w:rsid w:val="007B6AED"/>
    <w:rsid w:val="007C02B5"/>
    <w:rsid w:val="007C0E07"/>
    <w:rsid w:val="007C18BA"/>
    <w:rsid w:val="007C23F6"/>
    <w:rsid w:val="007C295F"/>
    <w:rsid w:val="007C3AAE"/>
    <w:rsid w:val="007C5E48"/>
    <w:rsid w:val="007C607C"/>
    <w:rsid w:val="007C6C0D"/>
    <w:rsid w:val="007C7153"/>
    <w:rsid w:val="007C7ADD"/>
    <w:rsid w:val="007D1898"/>
    <w:rsid w:val="007D1FD1"/>
    <w:rsid w:val="007D2120"/>
    <w:rsid w:val="007D2E58"/>
    <w:rsid w:val="007D5513"/>
    <w:rsid w:val="007D6323"/>
    <w:rsid w:val="007D6FA8"/>
    <w:rsid w:val="007D7B69"/>
    <w:rsid w:val="007D7BE7"/>
    <w:rsid w:val="007E1432"/>
    <w:rsid w:val="007E2E44"/>
    <w:rsid w:val="007E36B5"/>
    <w:rsid w:val="007E4DB9"/>
    <w:rsid w:val="007E51CA"/>
    <w:rsid w:val="007E7148"/>
    <w:rsid w:val="007E751D"/>
    <w:rsid w:val="007F14CE"/>
    <w:rsid w:val="007F1A1A"/>
    <w:rsid w:val="007F37C0"/>
    <w:rsid w:val="007F3FB2"/>
    <w:rsid w:val="007F456C"/>
    <w:rsid w:val="007F4A54"/>
    <w:rsid w:val="007F4F2A"/>
    <w:rsid w:val="007F5717"/>
    <w:rsid w:val="007F7587"/>
    <w:rsid w:val="007F7FEB"/>
    <w:rsid w:val="00801F80"/>
    <w:rsid w:val="008020B6"/>
    <w:rsid w:val="0080255B"/>
    <w:rsid w:val="00802DC7"/>
    <w:rsid w:val="008056F3"/>
    <w:rsid w:val="008066D8"/>
    <w:rsid w:val="008074A4"/>
    <w:rsid w:val="00807575"/>
    <w:rsid w:val="00807E5C"/>
    <w:rsid w:val="008102A9"/>
    <w:rsid w:val="008104D2"/>
    <w:rsid w:val="00811034"/>
    <w:rsid w:val="008119D8"/>
    <w:rsid w:val="0081203A"/>
    <w:rsid w:val="008132A3"/>
    <w:rsid w:val="008154D1"/>
    <w:rsid w:val="00815F47"/>
    <w:rsid w:val="008160ED"/>
    <w:rsid w:val="00816567"/>
    <w:rsid w:val="00816AAE"/>
    <w:rsid w:val="00816D50"/>
    <w:rsid w:val="00817BDA"/>
    <w:rsid w:val="008202AD"/>
    <w:rsid w:val="00821227"/>
    <w:rsid w:val="00821913"/>
    <w:rsid w:val="00821B67"/>
    <w:rsid w:val="00822AC3"/>
    <w:rsid w:val="00822DD9"/>
    <w:rsid w:val="00823092"/>
    <w:rsid w:val="00824432"/>
    <w:rsid w:val="00824786"/>
    <w:rsid w:val="008247EC"/>
    <w:rsid w:val="00824DA7"/>
    <w:rsid w:val="00825895"/>
    <w:rsid w:val="008262E9"/>
    <w:rsid w:val="008278B2"/>
    <w:rsid w:val="00827BD7"/>
    <w:rsid w:val="00830506"/>
    <w:rsid w:val="00830C53"/>
    <w:rsid w:val="0083119D"/>
    <w:rsid w:val="008312BE"/>
    <w:rsid w:val="0083140D"/>
    <w:rsid w:val="00831763"/>
    <w:rsid w:val="00831D6C"/>
    <w:rsid w:val="00832998"/>
    <w:rsid w:val="008332FF"/>
    <w:rsid w:val="0083369D"/>
    <w:rsid w:val="0083465A"/>
    <w:rsid w:val="0083514C"/>
    <w:rsid w:val="00835251"/>
    <w:rsid w:val="00837590"/>
    <w:rsid w:val="00841F02"/>
    <w:rsid w:val="00843A7F"/>
    <w:rsid w:val="00843ACF"/>
    <w:rsid w:val="00847181"/>
    <w:rsid w:val="008501AC"/>
    <w:rsid w:val="00852C7C"/>
    <w:rsid w:val="00853CD4"/>
    <w:rsid w:val="00854F24"/>
    <w:rsid w:val="008556BB"/>
    <w:rsid w:val="008556F1"/>
    <w:rsid w:val="008558AE"/>
    <w:rsid w:val="00856A18"/>
    <w:rsid w:val="00857ACC"/>
    <w:rsid w:val="00860C8B"/>
    <w:rsid w:val="00862484"/>
    <w:rsid w:val="00862F8B"/>
    <w:rsid w:val="008640E8"/>
    <w:rsid w:val="00865F3F"/>
    <w:rsid w:val="008664FB"/>
    <w:rsid w:val="00870177"/>
    <w:rsid w:val="00870388"/>
    <w:rsid w:val="0087048D"/>
    <w:rsid w:val="008713ED"/>
    <w:rsid w:val="00871C16"/>
    <w:rsid w:val="00871CCC"/>
    <w:rsid w:val="00872C0B"/>
    <w:rsid w:val="00872EF6"/>
    <w:rsid w:val="00872F6D"/>
    <w:rsid w:val="00873082"/>
    <w:rsid w:val="00873F07"/>
    <w:rsid w:val="00876F45"/>
    <w:rsid w:val="00876FCE"/>
    <w:rsid w:val="00881099"/>
    <w:rsid w:val="00881907"/>
    <w:rsid w:val="00883094"/>
    <w:rsid w:val="00884D6D"/>
    <w:rsid w:val="00884EE3"/>
    <w:rsid w:val="00885081"/>
    <w:rsid w:val="008864E8"/>
    <w:rsid w:val="008869D9"/>
    <w:rsid w:val="00887A67"/>
    <w:rsid w:val="00890E78"/>
    <w:rsid w:val="00891903"/>
    <w:rsid w:val="00891C27"/>
    <w:rsid w:val="008923C6"/>
    <w:rsid w:val="008947FF"/>
    <w:rsid w:val="008954F3"/>
    <w:rsid w:val="00895EBE"/>
    <w:rsid w:val="00897700"/>
    <w:rsid w:val="00897ABA"/>
    <w:rsid w:val="00897F08"/>
    <w:rsid w:val="008A0662"/>
    <w:rsid w:val="008A2822"/>
    <w:rsid w:val="008A2F92"/>
    <w:rsid w:val="008A2FE8"/>
    <w:rsid w:val="008A329F"/>
    <w:rsid w:val="008A4526"/>
    <w:rsid w:val="008A4C9C"/>
    <w:rsid w:val="008A5B93"/>
    <w:rsid w:val="008A61FA"/>
    <w:rsid w:val="008A7E3D"/>
    <w:rsid w:val="008B09E1"/>
    <w:rsid w:val="008B0DF3"/>
    <w:rsid w:val="008B19AF"/>
    <w:rsid w:val="008B2174"/>
    <w:rsid w:val="008B39FF"/>
    <w:rsid w:val="008B3B1A"/>
    <w:rsid w:val="008B40A7"/>
    <w:rsid w:val="008B455C"/>
    <w:rsid w:val="008B530A"/>
    <w:rsid w:val="008B619C"/>
    <w:rsid w:val="008B66F4"/>
    <w:rsid w:val="008B704A"/>
    <w:rsid w:val="008B76B6"/>
    <w:rsid w:val="008C217D"/>
    <w:rsid w:val="008C2E66"/>
    <w:rsid w:val="008C49DC"/>
    <w:rsid w:val="008C4A8C"/>
    <w:rsid w:val="008C4C07"/>
    <w:rsid w:val="008C7811"/>
    <w:rsid w:val="008C7A43"/>
    <w:rsid w:val="008C7D82"/>
    <w:rsid w:val="008D0340"/>
    <w:rsid w:val="008D19C7"/>
    <w:rsid w:val="008D1EA5"/>
    <w:rsid w:val="008D22C1"/>
    <w:rsid w:val="008D256B"/>
    <w:rsid w:val="008D2ECD"/>
    <w:rsid w:val="008D3AD8"/>
    <w:rsid w:val="008D438D"/>
    <w:rsid w:val="008D486D"/>
    <w:rsid w:val="008D4C5E"/>
    <w:rsid w:val="008D7526"/>
    <w:rsid w:val="008D7B9C"/>
    <w:rsid w:val="008E3CE2"/>
    <w:rsid w:val="008E4128"/>
    <w:rsid w:val="008E51ED"/>
    <w:rsid w:val="008E6462"/>
    <w:rsid w:val="008E64AE"/>
    <w:rsid w:val="008E6E5E"/>
    <w:rsid w:val="008F0DE9"/>
    <w:rsid w:val="008F1108"/>
    <w:rsid w:val="008F1B0A"/>
    <w:rsid w:val="008F31FD"/>
    <w:rsid w:val="008F3B70"/>
    <w:rsid w:val="008F421F"/>
    <w:rsid w:val="008F4297"/>
    <w:rsid w:val="008F4AE2"/>
    <w:rsid w:val="008F5686"/>
    <w:rsid w:val="008F6E27"/>
    <w:rsid w:val="0090035C"/>
    <w:rsid w:val="009003B1"/>
    <w:rsid w:val="0090156C"/>
    <w:rsid w:val="0090344F"/>
    <w:rsid w:val="0090361B"/>
    <w:rsid w:val="00903CA0"/>
    <w:rsid w:val="00903E65"/>
    <w:rsid w:val="0090433F"/>
    <w:rsid w:val="00904818"/>
    <w:rsid w:val="00911AD8"/>
    <w:rsid w:val="00911DE0"/>
    <w:rsid w:val="0091378B"/>
    <w:rsid w:val="009138D4"/>
    <w:rsid w:val="00913FC3"/>
    <w:rsid w:val="00914224"/>
    <w:rsid w:val="009147B3"/>
    <w:rsid w:val="00914FAA"/>
    <w:rsid w:val="00915E9D"/>
    <w:rsid w:val="0091621C"/>
    <w:rsid w:val="009171A5"/>
    <w:rsid w:val="00917C61"/>
    <w:rsid w:val="00920074"/>
    <w:rsid w:val="0092048B"/>
    <w:rsid w:val="00920D38"/>
    <w:rsid w:val="00921206"/>
    <w:rsid w:val="00921481"/>
    <w:rsid w:val="0092192F"/>
    <w:rsid w:val="00921EB1"/>
    <w:rsid w:val="0092297C"/>
    <w:rsid w:val="00922CF1"/>
    <w:rsid w:val="00924D49"/>
    <w:rsid w:val="009256B5"/>
    <w:rsid w:val="00926AF3"/>
    <w:rsid w:val="00927F6A"/>
    <w:rsid w:val="0093212A"/>
    <w:rsid w:val="0093292A"/>
    <w:rsid w:val="00934070"/>
    <w:rsid w:val="00934747"/>
    <w:rsid w:val="0093581A"/>
    <w:rsid w:val="00937ED3"/>
    <w:rsid w:val="00940807"/>
    <w:rsid w:val="00941EAB"/>
    <w:rsid w:val="0094237A"/>
    <w:rsid w:val="0094280A"/>
    <w:rsid w:val="00942E0D"/>
    <w:rsid w:val="009444BA"/>
    <w:rsid w:val="00944633"/>
    <w:rsid w:val="00946A28"/>
    <w:rsid w:val="00950780"/>
    <w:rsid w:val="009511F5"/>
    <w:rsid w:val="00951918"/>
    <w:rsid w:val="0095288B"/>
    <w:rsid w:val="00953951"/>
    <w:rsid w:val="0095399D"/>
    <w:rsid w:val="00955267"/>
    <w:rsid w:val="0095576B"/>
    <w:rsid w:val="00956105"/>
    <w:rsid w:val="00956172"/>
    <w:rsid w:val="00960481"/>
    <w:rsid w:val="00960A4A"/>
    <w:rsid w:val="0096153E"/>
    <w:rsid w:val="009637FB"/>
    <w:rsid w:val="00964CBE"/>
    <w:rsid w:val="00964E15"/>
    <w:rsid w:val="00966376"/>
    <w:rsid w:val="00966896"/>
    <w:rsid w:val="00966905"/>
    <w:rsid w:val="009671C4"/>
    <w:rsid w:val="0096747B"/>
    <w:rsid w:val="0096787C"/>
    <w:rsid w:val="00967E5A"/>
    <w:rsid w:val="00967EBD"/>
    <w:rsid w:val="00970CC1"/>
    <w:rsid w:val="00971B2C"/>
    <w:rsid w:val="00971E6F"/>
    <w:rsid w:val="0097265A"/>
    <w:rsid w:val="009727D0"/>
    <w:rsid w:val="009727E3"/>
    <w:rsid w:val="00972B56"/>
    <w:rsid w:val="00973209"/>
    <w:rsid w:val="00973ADF"/>
    <w:rsid w:val="00973CD7"/>
    <w:rsid w:val="00973CEB"/>
    <w:rsid w:val="00974999"/>
    <w:rsid w:val="009749B0"/>
    <w:rsid w:val="00976B1C"/>
    <w:rsid w:val="0097730B"/>
    <w:rsid w:val="00977FF3"/>
    <w:rsid w:val="009802DE"/>
    <w:rsid w:val="00980392"/>
    <w:rsid w:val="009810A9"/>
    <w:rsid w:val="00981ADE"/>
    <w:rsid w:val="00982516"/>
    <w:rsid w:val="009839CE"/>
    <w:rsid w:val="00984AA6"/>
    <w:rsid w:val="00985BAE"/>
    <w:rsid w:val="00985F62"/>
    <w:rsid w:val="00986825"/>
    <w:rsid w:val="00986D73"/>
    <w:rsid w:val="00987E8E"/>
    <w:rsid w:val="00990D39"/>
    <w:rsid w:val="009927DB"/>
    <w:rsid w:val="0099332E"/>
    <w:rsid w:val="00994AC9"/>
    <w:rsid w:val="0099559D"/>
    <w:rsid w:val="00995F7D"/>
    <w:rsid w:val="0099718E"/>
    <w:rsid w:val="00997823"/>
    <w:rsid w:val="00997B58"/>
    <w:rsid w:val="009A0274"/>
    <w:rsid w:val="009A07CA"/>
    <w:rsid w:val="009A0DC7"/>
    <w:rsid w:val="009A1750"/>
    <w:rsid w:val="009A3FAF"/>
    <w:rsid w:val="009A45F3"/>
    <w:rsid w:val="009A4AE8"/>
    <w:rsid w:val="009A5870"/>
    <w:rsid w:val="009A5CBF"/>
    <w:rsid w:val="009A6DA2"/>
    <w:rsid w:val="009A7D92"/>
    <w:rsid w:val="009A7F31"/>
    <w:rsid w:val="009B1A09"/>
    <w:rsid w:val="009B3150"/>
    <w:rsid w:val="009B4118"/>
    <w:rsid w:val="009B58B9"/>
    <w:rsid w:val="009B7C2C"/>
    <w:rsid w:val="009C129C"/>
    <w:rsid w:val="009C1397"/>
    <w:rsid w:val="009C1F92"/>
    <w:rsid w:val="009C2F62"/>
    <w:rsid w:val="009C34A1"/>
    <w:rsid w:val="009C3670"/>
    <w:rsid w:val="009C36E6"/>
    <w:rsid w:val="009C4C8B"/>
    <w:rsid w:val="009C4DA1"/>
    <w:rsid w:val="009C60EE"/>
    <w:rsid w:val="009C7416"/>
    <w:rsid w:val="009C7E2F"/>
    <w:rsid w:val="009D16DB"/>
    <w:rsid w:val="009D46F8"/>
    <w:rsid w:val="009D5D27"/>
    <w:rsid w:val="009D68EB"/>
    <w:rsid w:val="009D7DAF"/>
    <w:rsid w:val="009E1EDF"/>
    <w:rsid w:val="009E2BD3"/>
    <w:rsid w:val="009E33A8"/>
    <w:rsid w:val="009E3539"/>
    <w:rsid w:val="009E5276"/>
    <w:rsid w:val="009E6D15"/>
    <w:rsid w:val="009F013A"/>
    <w:rsid w:val="009F0783"/>
    <w:rsid w:val="009F1BC7"/>
    <w:rsid w:val="009F1D3F"/>
    <w:rsid w:val="009F20B8"/>
    <w:rsid w:val="009F2A69"/>
    <w:rsid w:val="009F51E9"/>
    <w:rsid w:val="009F55FC"/>
    <w:rsid w:val="009F70BF"/>
    <w:rsid w:val="009F76B3"/>
    <w:rsid w:val="00A002C7"/>
    <w:rsid w:val="00A01497"/>
    <w:rsid w:val="00A01572"/>
    <w:rsid w:val="00A01635"/>
    <w:rsid w:val="00A0194B"/>
    <w:rsid w:val="00A01C0C"/>
    <w:rsid w:val="00A02235"/>
    <w:rsid w:val="00A03078"/>
    <w:rsid w:val="00A04776"/>
    <w:rsid w:val="00A078B1"/>
    <w:rsid w:val="00A07C46"/>
    <w:rsid w:val="00A10B6E"/>
    <w:rsid w:val="00A11EDB"/>
    <w:rsid w:val="00A127A0"/>
    <w:rsid w:val="00A12F4A"/>
    <w:rsid w:val="00A149C1"/>
    <w:rsid w:val="00A14A33"/>
    <w:rsid w:val="00A155C4"/>
    <w:rsid w:val="00A1578F"/>
    <w:rsid w:val="00A15EA0"/>
    <w:rsid w:val="00A16713"/>
    <w:rsid w:val="00A2061E"/>
    <w:rsid w:val="00A2145C"/>
    <w:rsid w:val="00A220C1"/>
    <w:rsid w:val="00A23FFA"/>
    <w:rsid w:val="00A25F8C"/>
    <w:rsid w:val="00A262ED"/>
    <w:rsid w:val="00A26D4C"/>
    <w:rsid w:val="00A27CA2"/>
    <w:rsid w:val="00A27D70"/>
    <w:rsid w:val="00A27E4B"/>
    <w:rsid w:val="00A32784"/>
    <w:rsid w:val="00A3290F"/>
    <w:rsid w:val="00A36505"/>
    <w:rsid w:val="00A37821"/>
    <w:rsid w:val="00A37F42"/>
    <w:rsid w:val="00A41549"/>
    <w:rsid w:val="00A41567"/>
    <w:rsid w:val="00A42B0C"/>
    <w:rsid w:val="00A43938"/>
    <w:rsid w:val="00A454F1"/>
    <w:rsid w:val="00A45622"/>
    <w:rsid w:val="00A500C0"/>
    <w:rsid w:val="00A505ED"/>
    <w:rsid w:val="00A50B16"/>
    <w:rsid w:val="00A514B2"/>
    <w:rsid w:val="00A527BF"/>
    <w:rsid w:val="00A52831"/>
    <w:rsid w:val="00A54649"/>
    <w:rsid w:val="00A56C7C"/>
    <w:rsid w:val="00A57F19"/>
    <w:rsid w:val="00A60E54"/>
    <w:rsid w:val="00A60E7C"/>
    <w:rsid w:val="00A61921"/>
    <w:rsid w:val="00A64EC1"/>
    <w:rsid w:val="00A657C5"/>
    <w:rsid w:val="00A65A3C"/>
    <w:rsid w:val="00A66BDF"/>
    <w:rsid w:val="00A6704D"/>
    <w:rsid w:val="00A6705C"/>
    <w:rsid w:val="00A70B9B"/>
    <w:rsid w:val="00A7308A"/>
    <w:rsid w:val="00A74611"/>
    <w:rsid w:val="00A74BEE"/>
    <w:rsid w:val="00A763B0"/>
    <w:rsid w:val="00A7772C"/>
    <w:rsid w:val="00A779D8"/>
    <w:rsid w:val="00A77FCF"/>
    <w:rsid w:val="00A82158"/>
    <w:rsid w:val="00A82BE2"/>
    <w:rsid w:val="00A82EC7"/>
    <w:rsid w:val="00A830CB"/>
    <w:rsid w:val="00A835D8"/>
    <w:rsid w:val="00A836CE"/>
    <w:rsid w:val="00A8478A"/>
    <w:rsid w:val="00A8676F"/>
    <w:rsid w:val="00A870C2"/>
    <w:rsid w:val="00A91F2E"/>
    <w:rsid w:val="00A9263D"/>
    <w:rsid w:val="00A92D89"/>
    <w:rsid w:val="00A93A14"/>
    <w:rsid w:val="00A96A7D"/>
    <w:rsid w:val="00A96DD7"/>
    <w:rsid w:val="00A97581"/>
    <w:rsid w:val="00AA05EE"/>
    <w:rsid w:val="00AA160A"/>
    <w:rsid w:val="00AA3050"/>
    <w:rsid w:val="00AA4CA7"/>
    <w:rsid w:val="00AA563A"/>
    <w:rsid w:val="00AA5CB2"/>
    <w:rsid w:val="00AA6E8A"/>
    <w:rsid w:val="00AA701F"/>
    <w:rsid w:val="00AA76D8"/>
    <w:rsid w:val="00AA7D3D"/>
    <w:rsid w:val="00AA7D44"/>
    <w:rsid w:val="00AB2772"/>
    <w:rsid w:val="00AB52A1"/>
    <w:rsid w:val="00AB58DF"/>
    <w:rsid w:val="00AB7556"/>
    <w:rsid w:val="00AC03CB"/>
    <w:rsid w:val="00AC1141"/>
    <w:rsid w:val="00AC1C6B"/>
    <w:rsid w:val="00AC2D0C"/>
    <w:rsid w:val="00AC3B16"/>
    <w:rsid w:val="00AC5966"/>
    <w:rsid w:val="00AC5EC9"/>
    <w:rsid w:val="00AC5F9A"/>
    <w:rsid w:val="00AC6274"/>
    <w:rsid w:val="00AC6B7F"/>
    <w:rsid w:val="00AC6F68"/>
    <w:rsid w:val="00AC7466"/>
    <w:rsid w:val="00AD06B9"/>
    <w:rsid w:val="00AD06C4"/>
    <w:rsid w:val="00AD11C9"/>
    <w:rsid w:val="00AD30BF"/>
    <w:rsid w:val="00AD37A4"/>
    <w:rsid w:val="00AD3DA2"/>
    <w:rsid w:val="00AD3E03"/>
    <w:rsid w:val="00AD45A1"/>
    <w:rsid w:val="00AD45C7"/>
    <w:rsid w:val="00AD5A86"/>
    <w:rsid w:val="00AD61A3"/>
    <w:rsid w:val="00AE21D4"/>
    <w:rsid w:val="00AE3F7B"/>
    <w:rsid w:val="00AE5A37"/>
    <w:rsid w:val="00AE7572"/>
    <w:rsid w:val="00AF4EEF"/>
    <w:rsid w:val="00AF5791"/>
    <w:rsid w:val="00AF60CA"/>
    <w:rsid w:val="00AF7E75"/>
    <w:rsid w:val="00B0193B"/>
    <w:rsid w:val="00B03F02"/>
    <w:rsid w:val="00B044FD"/>
    <w:rsid w:val="00B05982"/>
    <w:rsid w:val="00B06A06"/>
    <w:rsid w:val="00B07842"/>
    <w:rsid w:val="00B14928"/>
    <w:rsid w:val="00B1547B"/>
    <w:rsid w:val="00B16649"/>
    <w:rsid w:val="00B1672F"/>
    <w:rsid w:val="00B22747"/>
    <w:rsid w:val="00B2280D"/>
    <w:rsid w:val="00B23346"/>
    <w:rsid w:val="00B23CF5"/>
    <w:rsid w:val="00B25272"/>
    <w:rsid w:val="00B25DA0"/>
    <w:rsid w:val="00B25E91"/>
    <w:rsid w:val="00B2752B"/>
    <w:rsid w:val="00B27948"/>
    <w:rsid w:val="00B30579"/>
    <w:rsid w:val="00B30E22"/>
    <w:rsid w:val="00B3137B"/>
    <w:rsid w:val="00B31CC9"/>
    <w:rsid w:val="00B3245F"/>
    <w:rsid w:val="00B3465F"/>
    <w:rsid w:val="00B347FC"/>
    <w:rsid w:val="00B34BF7"/>
    <w:rsid w:val="00B34F06"/>
    <w:rsid w:val="00B350B5"/>
    <w:rsid w:val="00B35BFC"/>
    <w:rsid w:val="00B36E0A"/>
    <w:rsid w:val="00B3773B"/>
    <w:rsid w:val="00B37845"/>
    <w:rsid w:val="00B408B3"/>
    <w:rsid w:val="00B40F5B"/>
    <w:rsid w:val="00B423C7"/>
    <w:rsid w:val="00B4362F"/>
    <w:rsid w:val="00B44302"/>
    <w:rsid w:val="00B469DE"/>
    <w:rsid w:val="00B517A8"/>
    <w:rsid w:val="00B51C75"/>
    <w:rsid w:val="00B52974"/>
    <w:rsid w:val="00B538BE"/>
    <w:rsid w:val="00B55D58"/>
    <w:rsid w:val="00B60EC6"/>
    <w:rsid w:val="00B61117"/>
    <w:rsid w:val="00B615A6"/>
    <w:rsid w:val="00B61E7B"/>
    <w:rsid w:val="00B64635"/>
    <w:rsid w:val="00B658F5"/>
    <w:rsid w:val="00B65AAB"/>
    <w:rsid w:val="00B66237"/>
    <w:rsid w:val="00B71213"/>
    <w:rsid w:val="00B715B1"/>
    <w:rsid w:val="00B71941"/>
    <w:rsid w:val="00B72310"/>
    <w:rsid w:val="00B727C1"/>
    <w:rsid w:val="00B72903"/>
    <w:rsid w:val="00B748C2"/>
    <w:rsid w:val="00B74F5B"/>
    <w:rsid w:val="00B75D82"/>
    <w:rsid w:val="00B77988"/>
    <w:rsid w:val="00B805FB"/>
    <w:rsid w:val="00B823F6"/>
    <w:rsid w:val="00B83E10"/>
    <w:rsid w:val="00B84A30"/>
    <w:rsid w:val="00B85817"/>
    <w:rsid w:val="00B8747B"/>
    <w:rsid w:val="00B87A2C"/>
    <w:rsid w:val="00B901C3"/>
    <w:rsid w:val="00B90CD3"/>
    <w:rsid w:val="00B9125B"/>
    <w:rsid w:val="00B92A10"/>
    <w:rsid w:val="00B9323D"/>
    <w:rsid w:val="00B937F8"/>
    <w:rsid w:val="00B94039"/>
    <w:rsid w:val="00B945AE"/>
    <w:rsid w:val="00B9462E"/>
    <w:rsid w:val="00B9614D"/>
    <w:rsid w:val="00B97C60"/>
    <w:rsid w:val="00BA0734"/>
    <w:rsid w:val="00BA0D9A"/>
    <w:rsid w:val="00BA4BE2"/>
    <w:rsid w:val="00BA4F1A"/>
    <w:rsid w:val="00BA5704"/>
    <w:rsid w:val="00BA5EEF"/>
    <w:rsid w:val="00BA6043"/>
    <w:rsid w:val="00BA76C9"/>
    <w:rsid w:val="00BA7825"/>
    <w:rsid w:val="00BA7916"/>
    <w:rsid w:val="00BA7A17"/>
    <w:rsid w:val="00BB203A"/>
    <w:rsid w:val="00BB2D13"/>
    <w:rsid w:val="00BB2E29"/>
    <w:rsid w:val="00BB3666"/>
    <w:rsid w:val="00BB3869"/>
    <w:rsid w:val="00BB48F4"/>
    <w:rsid w:val="00BB53F8"/>
    <w:rsid w:val="00BB5692"/>
    <w:rsid w:val="00BB5F5B"/>
    <w:rsid w:val="00BB60E5"/>
    <w:rsid w:val="00BB63B4"/>
    <w:rsid w:val="00BC06B0"/>
    <w:rsid w:val="00BC1A5A"/>
    <w:rsid w:val="00BC1DD9"/>
    <w:rsid w:val="00BC1FB9"/>
    <w:rsid w:val="00BC228E"/>
    <w:rsid w:val="00BC3202"/>
    <w:rsid w:val="00BC34A9"/>
    <w:rsid w:val="00BC358E"/>
    <w:rsid w:val="00BC56BF"/>
    <w:rsid w:val="00BC6926"/>
    <w:rsid w:val="00BC70EE"/>
    <w:rsid w:val="00BC7760"/>
    <w:rsid w:val="00BD00CF"/>
    <w:rsid w:val="00BD0B09"/>
    <w:rsid w:val="00BD152B"/>
    <w:rsid w:val="00BD15D0"/>
    <w:rsid w:val="00BD1D59"/>
    <w:rsid w:val="00BD2DC4"/>
    <w:rsid w:val="00BD5846"/>
    <w:rsid w:val="00BD6B74"/>
    <w:rsid w:val="00BD6EF0"/>
    <w:rsid w:val="00BE0E7C"/>
    <w:rsid w:val="00BE1AAF"/>
    <w:rsid w:val="00BE1F61"/>
    <w:rsid w:val="00BE4BCF"/>
    <w:rsid w:val="00BE5AC2"/>
    <w:rsid w:val="00BF05F2"/>
    <w:rsid w:val="00BF0807"/>
    <w:rsid w:val="00BF0C1D"/>
    <w:rsid w:val="00BF10C2"/>
    <w:rsid w:val="00BF13BE"/>
    <w:rsid w:val="00BF1F95"/>
    <w:rsid w:val="00BF272C"/>
    <w:rsid w:val="00BF2FE4"/>
    <w:rsid w:val="00BF3271"/>
    <w:rsid w:val="00BF34DB"/>
    <w:rsid w:val="00BF4696"/>
    <w:rsid w:val="00BF69F7"/>
    <w:rsid w:val="00BF6E65"/>
    <w:rsid w:val="00BF7FCE"/>
    <w:rsid w:val="00C0083D"/>
    <w:rsid w:val="00C00EC5"/>
    <w:rsid w:val="00C02D71"/>
    <w:rsid w:val="00C02F4F"/>
    <w:rsid w:val="00C0303C"/>
    <w:rsid w:val="00C05586"/>
    <w:rsid w:val="00C05A50"/>
    <w:rsid w:val="00C108A8"/>
    <w:rsid w:val="00C11302"/>
    <w:rsid w:val="00C119BF"/>
    <w:rsid w:val="00C12106"/>
    <w:rsid w:val="00C139BB"/>
    <w:rsid w:val="00C13AFB"/>
    <w:rsid w:val="00C169E6"/>
    <w:rsid w:val="00C16AAA"/>
    <w:rsid w:val="00C1703C"/>
    <w:rsid w:val="00C17FE8"/>
    <w:rsid w:val="00C21314"/>
    <w:rsid w:val="00C23F64"/>
    <w:rsid w:val="00C24099"/>
    <w:rsid w:val="00C25AC3"/>
    <w:rsid w:val="00C26C95"/>
    <w:rsid w:val="00C273B4"/>
    <w:rsid w:val="00C300C9"/>
    <w:rsid w:val="00C3031B"/>
    <w:rsid w:val="00C3047E"/>
    <w:rsid w:val="00C305BD"/>
    <w:rsid w:val="00C3096A"/>
    <w:rsid w:val="00C30EA3"/>
    <w:rsid w:val="00C30F4A"/>
    <w:rsid w:val="00C3133B"/>
    <w:rsid w:val="00C31D5B"/>
    <w:rsid w:val="00C326E6"/>
    <w:rsid w:val="00C33391"/>
    <w:rsid w:val="00C33D4A"/>
    <w:rsid w:val="00C34862"/>
    <w:rsid w:val="00C3551F"/>
    <w:rsid w:val="00C4100F"/>
    <w:rsid w:val="00C414A6"/>
    <w:rsid w:val="00C418D9"/>
    <w:rsid w:val="00C41D79"/>
    <w:rsid w:val="00C440BB"/>
    <w:rsid w:val="00C4432D"/>
    <w:rsid w:val="00C443F3"/>
    <w:rsid w:val="00C448BB"/>
    <w:rsid w:val="00C45DF6"/>
    <w:rsid w:val="00C46B2A"/>
    <w:rsid w:val="00C47C2A"/>
    <w:rsid w:val="00C50517"/>
    <w:rsid w:val="00C52794"/>
    <w:rsid w:val="00C5308D"/>
    <w:rsid w:val="00C53740"/>
    <w:rsid w:val="00C53902"/>
    <w:rsid w:val="00C53D84"/>
    <w:rsid w:val="00C549C4"/>
    <w:rsid w:val="00C57CD4"/>
    <w:rsid w:val="00C606E9"/>
    <w:rsid w:val="00C610B2"/>
    <w:rsid w:val="00C611FF"/>
    <w:rsid w:val="00C61A9A"/>
    <w:rsid w:val="00C61F99"/>
    <w:rsid w:val="00C627A3"/>
    <w:rsid w:val="00C62B6F"/>
    <w:rsid w:val="00C63011"/>
    <w:rsid w:val="00C63052"/>
    <w:rsid w:val="00C630D4"/>
    <w:rsid w:val="00C63107"/>
    <w:rsid w:val="00C65809"/>
    <w:rsid w:val="00C65A8C"/>
    <w:rsid w:val="00C70978"/>
    <w:rsid w:val="00C70C91"/>
    <w:rsid w:val="00C729EA"/>
    <w:rsid w:val="00C738D6"/>
    <w:rsid w:val="00C73E6A"/>
    <w:rsid w:val="00C73EC9"/>
    <w:rsid w:val="00C7467F"/>
    <w:rsid w:val="00C74939"/>
    <w:rsid w:val="00C75CEC"/>
    <w:rsid w:val="00C77CAB"/>
    <w:rsid w:val="00C80A3F"/>
    <w:rsid w:val="00C81973"/>
    <w:rsid w:val="00C83ED1"/>
    <w:rsid w:val="00C8445A"/>
    <w:rsid w:val="00C84E85"/>
    <w:rsid w:val="00C85325"/>
    <w:rsid w:val="00C8565D"/>
    <w:rsid w:val="00C905D5"/>
    <w:rsid w:val="00C916AB"/>
    <w:rsid w:val="00C91FDF"/>
    <w:rsid w:val="00C9309A"/>
    <w:rsid w:val="00C93187"/>
    <w:rsid w:val="00C948C3"/>
    <w:rsid w:val="00C94915"/>
    <w:rsid w:val="00C95435"/>
    <w:rsid w:val="00C958F5"/>
    <w:rsid w:val="00C964B4"/>
    <w:rsid w:val="00CA0491"/>
    <w:rsid w:val="00CA0D01"/>
    <w:rsid w:val="00CA4CC9"/>
    <w:rsid w:val="00CA6A02"/>
    <w:rsid w:val="00CA6B28"/>
    <w:rsid w:val="00CA7FCB"/>
    <w:rsid w:val="00CB079F"/>
    <w:rsid w:val="00CB1E07"/>
    <w:rsid w:val="00CB37B0"/>
    <w:rsid w:val="00CB3CB2"/>
    <w:rsid w:val="00CB703F"/>
    <w:rsid w:val="00CB7FD9"/>
    <w:rsid w:val="00CC143B"/>
    <w:rsid w:val="00CC1522"/>
    <w:rsid w:val="00CC1D35"/>
    <w:rsid w:val="00CC1EE9"/>
    <w:rsid w:val="00CC3D82"/>
    <w:rsid w:val="00CC3FBE"/>
    <w:rsid w:val="00CC613A"/>
    <w:rsid w:val="00CC71AA"/>
    <w:rsid w:val="00CC7EC2"/>
    <w:rsid w:val="00CD1DF6"/>
    <w:rsid w:val="00CD1FDA"/>
    <w:rsid w:val="00CD2A51"/>
    <w:rsid w:val="00CD2C07"/>
    <w:rsid w:val="00CD3EB5"/>
    <w:rsid w:val="00CD40A5"/>
    <w:rsid w:val="00CD413C"/>
    <w:rsid w:val="00CD4464"/>
    <w:rsid w:val="00CD510F"/>
    <w:rsid w:val="00CD5E7C"/>
    <w:rsid w:val="00CD634F"/>
    <w:rsid w:val="00CD6677"/>
    <w:rsid w:val="00CE31D3"/>
    <w:rsid w:val="00CE3708"/>
    <w:rsid w:val="00CE3784"/>
    <w:rsid w:val="00CE4330"/>
    <w:rsid w:val="00CE478C"/>
    <w:rsid w:val="00CF23E0"/>
    <w:rsid w:val="00CF26E4"/>
    <w:rsid w:val="00CF26F7"/>
    <w:rsid w:val="00CF2EAD"/>
    <w:rsid w:val="00CF3301"/>
    <w:rsid w:val="00CF3708"/>
    <w:rsid w:val="00CF40D3"/>
    <w:rsid w:val="00CF4BC7"/>
    <w:rsid w:val="00CF50C7"/>
    <w:rsid w:val="00CF64C0"/>
    <w:rsid w:val="00CF67F5"/>
    <w:rsid w:val="00CF7E13"/>
    <w:rsid w:val="00D00272"/>
    <w:rsid w:val="00D009D7"/>
    <w:rsid w:val="00D00BC5"/>
    <w:rsid w:val="00D00D67"/>
    <w:rsid w:val="00D01C5C"/>
    <w:rsid w:val="00D02CB4"/>
    <w:rsid w:val="00D031CF"/>
    <w:rsid w:val="00D035FA"/>
    <w:rsid w:val="00D03F48"/>
    <w:rsid w:val="00D05CED"/>
    <w:rsid w:val="00D065C7"/>
    <w:rsid w:val="00D06A69"/>
    <w:rsid w:val="00D06C61"/>
    <w:rsid w:val="00D07B43"/>
    <w:rsid w:val="00D109EE"/>
    <w:rsid w:val="00D11075"/>
    <w:rsid w:val="00D11F72"/>
    <w:rsid w:val="00D12609"/>
    <w:rsid w:val="00D151D5"/>
    <w:rsid w:val="00D15A59"/>
    <w:rsid w:val="00D15E85"/>
    <w:rsid w:val="00D168C4"/>
    <w:rsid w:val="00D2061B"/>
    <w:rsid w:val="00D20711"/>
    <w:rsid w:val="00D20E28"/>
    <w:rsid w:val="00D21372"/>
    <w:rsid w:val="00D2157A"/>
    <w:rsid w:val="00D220BB"/>
    <w:rsid w:val="00D2306C"/>
    <w:rsid w:val="00D2500C"/>
    <w:rsid w:val="00D25BC8"/>
    <w:rsid w:val="00D30EB3"/>
    <w:rsid w:val="00D3157E"/>
    <w:rsid w:val="00D31EA9"/>
    <w:rsid w:val="00D340B7"/>
    <w:rsid w:val="00D35258"/>
    <w:rsid w:val="00D35D63"/>
    <w:rsid w:val="00D35E86"/>
    <w:rsid w:val="00D406C2"/>
    <w:rsid w:val="00D40BB0"/>
    <w:rsid w:val="00D42456"/>
    <w:rsid w:val="00D4375C"/>
    <w:rsid w:val="00D44BEE"/>
    <w:rsid w:val="00D44D8C"/>
    <w:rsid w:val="00D45616"/>
    <w:rsid w:val="00D473E8"/>
    <w:rsid w:val="00D51661"/>
    <w:rsid w:val="00D52034"/>
    <w:rsid w:val="00D53409"/>
    <w:rsid w:val="00D536C6"/>
    <w:rsid w:val="00D5397D"/>
    <w:rsid w:val="00D5438E"/>
    <w:rsid w:val="00D55578"/>
    <w:rsid w:val="00D5660E"/>
    <w:rsid w:val="00D57735"/>
    <w:rsid w:val="00D60864"/>
    <w:rsid w:val="00D63425"/>
    <w:rsid w:val="00D6360B"/>
    <w:rsid w:val="00D65CB6"/>
    <w:rsid w:val="00D663DB"/>
    <w:rsid w:val="00D667BE"/>
    <w:rsid w:val="00D67B0F"/>
    <w:rsid w:val="00D70FF5"/>
    <w:rsid w:val="00D714A5"/>
    <w:rsid w:val="00D71D8D"/>
    <w:rsid w:val="00D72C59"/>
    <w:rsid w:val="00D73105"/>
    <w:rsid w:val="00D73E8A"/>
    <w:rsid w:val="00D7451A"/>
    <w:rsid w:val="00D75515"/>
    <w:rsid w:val="00D77C63"/>
    <w:rsid w:val="00D80469"/>
    <w:rsid w:val="00D816EB"/>
    <w:rsid w:val="00D82E41"/>
    <w:rsid w:val="00D83839"/>
    <w:rsid w:val="00D8463A"/>
    <w:rsid w:val="00D8708D"/>
    <w:rsid w:val="00D8784D"/>
    <w:rsid w:val="00D87DF5"/>
    <w:rsid w:val="00D90C90"/>
    <w:rsid w:val="00D90EDA"/>
    <w:rsid w:val="00D91F7A"/>
    <w:rsid w:val="00D926F6"/>
    <w:rsid w:val="00D92807"/>
    <w:rsid w:val="00D9363C"/>
    <w:rsid w:val="00D94EB2"/>
    <w:rsid w:val="00D965FD"/>
    <w:rsid w:val="00D96B52"/>
    <w:rsid w:val="00D96C36"/>
    <w:rsid w:val="00DA07B7"/>
    <w:rsid w:val="00DA1FCB"/>
    <w:rsid w:val="00DA24B7"/>
    <w:rsid w:val="00DA2672"/>
    <w:rsid w:val="00DA2AE5"/>
    <w:rsid w:val="00DA5651"/>
    <w:rsid w:val="00DA60D4"/>
    <w:rsid w:val="00DA6A78"/>
    <w:rsid w:val="00DA6C49"/>
    <w:rsid w:val="00DA709B"/>
    <w:rsid w:val="00DA7779"/>
    <w:rsid w:val="00DA7F13"/>
    <w:rsid w:val="00DB0A25"/>
    <w:rsid w:val="00DB0C04"/>
    <w:rsid w:val="00DB0DF9"/>
    <w:rsid w:val="00DB1740"/>
    <w:rsid w:val="00DB1CF2"/>
    <w:rsid w:val="00DB2361"/>
    <w:rsid w:val="00DB2542"/>
    <w:rsid w:val="00DB3729"/>
    <w:rsid w:val="00DB4F24"/>
    <w:rsid w:val="00DB5655"/>
    <w:rsid w:val="00DB5A1E"/>
    <w:rsid w:val="00DB6EE1"/>
    <w:rsid w:val="00DB713C"/>
    <w:rsid w:val="00DB723B"/>
    <w:rsid w:val="00DB791E"/>
    <w:rsid w:val="00DC0EF2"/>
    <w:rsid w:val="00DC30C2"/>
    <w:rsid w:val="00DC633D"/>
    <w:rsid w:val="00DC659E"/>
    <w:rsid w:val="00DD042A"/>
    <w:rsid w:val="00DD048E"/>
    <w:rsid w:val="00DD0FAA"/>
    <w:rsid w:val="00DD29BE"/>
    <w:rsid w:val="00DD2B2E"/>
    <w:rsid w:val="00DD3FF3"/>
    <w:rsid w:val="00DD46BD"/>
    <w:rsid w:val="00DD4D2E"/>
    <w:rsid w:val="00DD51BA"/>
    <w:rsid w:val="00DD66C8"/>
    <w:rsid w:val="00DD7287"/>
    <w:rsid w:val="00DD76AA"/>
    <w:rsid w:val="00DD7F3A"/>
    <w:rsid w:val="00DE117F"/>
    <w:rsid w:val="00DE2385"/>
    <w:rsid w:val="00DE4459"/>
    <w:rsid w:val="00DE553A"/>
    <w:rsid w:val="00DE72D5"/>
    <w:rsid w:val="00DE7DA3"/>
    <w:rsid w:val="00DF0D43"/>
    <w:rsid w:val="00DF20DB"/>
    <w:rsid w:val="00DF2330"/>
    <w:rsid w:val="00DF2781"/>
    <w:rsid w:val="00DF4045"/>
    <w:rsid w:val="00DF55CF"/>
    <w:rsid w:val="00DF641C"/>
    <w:rsid w:val="00DF71EC"/>
    <w:rsid w:val="00DF732C"/>
    <w:rsid w:val="00E01A4F"/>
    <w:rsid w:val="00E020E1"/>
    <w:rsid w:val="00E02C0C"/>
    <w:rsid w:val="00E02E65"/>
    <w:rsid w:val="00E02F91"/>
    <w:rsid w:val="00E045D8"/>
    <w:rsid w:val="00E04844"/>
    <w:rsid w:val="00E05163"/>
    <w:rsid w:val="00E1021D"/>
    <w:rsid w:val="00E136A6"/>
    <w:rsid w:val="00E13F31"/>
    <w:rsid w:val="00E140D4"/>
    <w:rsid w:val="00E155FE"/>
    <w:rsid w:val="00E15A22"/>
    <w:rsid w:val="00E169AF"/>
    <w:rsid w:val="00E16A73"/>
    <w:rsid w:val="00E16C50"/>
    <w:rsid w:val="00E16EA5"/>
    <w:rsid w:val="00E20214"/>
    <w:rsid w:val="00E205FD"/>
    <w:rsid w:val="00E20FDC"/>
    <w:rsid w:val="00E23992"/>
    <w:rsid w:val="00E240CA"/>
    <w:rsid w:val="00E2428C"/>
    <w:rsid w:val="00E24872"/>
    <w:rsid w:val="00E24DDA"/>
    <w:rsid w:val="00E25F48"/>
    <w:rsid w:val="00E263AE"/>
    <w:rsid w:val="00E26A61"/>
    <w:rsid w:val="00E272E8"/>
    <w:rsid w:val="00E301FA"/>
    <w:rsid w:val="00E31E9C"/>
    <w:rsid w:val="00E32104"/>
    <w:rsid w:val="00E32208"/>
    <w:rsid w:val="00E325CC"/>
    <w:rsid w:val="00E330ED"/>
    <w:rsid w:val="00E334C6"/>
    <w:rsid w:val="00E33CD6"/>
    <w:rsid w:val="00E341A4"/>
    <w:rsid w:val="00E402E5"/>
    <w:rsid w:val="00E43343"/>
    <w:rsid w:val="00E44D5B"/>
    <w:rsid w:val="00E450B2"/>
    <w:rsid w:val="00E461FC"/>
    <w:rsid w:val="00E47220"/>
    <w:rsid w:val="00E504F6"/>
    <w:rsid w:val="00E505EA"/>
    <w:rsid w:val="00E50C1C"/>
    <w:rsid w:val="00E50EFC"/>
    <w:rsid w:val="00E512C2"/>
    <w:rsid w:val="00E514B7"/>
    <w:rsid w:val="00E52663"/>
    <w:rsid w:val="00E526B2"/>
    <w:rsid w:val="00E534F2"/>
    <w:rsid w:val="00E53AFC"/>
    <w:rsid w:val="00E54E45"/>
    <w:rsid w:val="00E57C95"/>
    <w:rsid w:val="00E6137F"/>
    <w:rsid w:val="00E6184C"/>
    <w:rsid w:val="00E6188F"/>
    <w:rsid w:val="00E62336"/>
    <w:rsid w:val="00E63134"/>
    <w:rsid w:val="00E63326"/>
    <w:rsid w:val="00E63A80"/>
    <w:rsid w:val="00E63D1F"/>
    <w:rsid w:val="00E64691"/>
    <w:rsid w:val="00E64F3C"/>
    <w:rsid w:val="00E66D05"/>
    <w:rsid w:val="00E66D93"/>
    <w:rsid w:val="00E67849"/>
    <w:rsid w:val="00E67B7A"/>
    <w:rsid w:val="00E70575"/>
    <w:rsid w:val="00E7173A"/>
    <w:rsid w:val="00E719D2"/>
    <w:rsid w:val="00E73553"/>
    <w:rsid w:val="00E73612"/>
    <w:rsid w:val="00E74A73"/>
    <w:rsid w:val="00E75F23"/>
    <w:rsid w:val="00E81A13"/>
    <w:rsid w:val="00E84A33"/>
    <w:rsid w:val="00E84B52"/>
    <w:rsid w:val="00E8525C"/>
    <w:rsid w:val="00E878ED"/>
    <w:rsid w:val="00E879A5"/>
    <w:rsid w:val="00E87C99"/>
    <w:rsid w:val="00E90CFE"/>
    <w:rsid w:val="00E9518D"/>
    <w:rsid w:val="00E95236"/>
    <w:rsid w:val="00E956FC"/>
    <w:rsid w:val="00E96963"/>
    <w:rsid w:val="00E96F72"/>
    <w:rsid w:val="00EA077A"/>
    <w:rsid w:val="00EA0CA3"/>
    <w:rsid w:val="00EA0F46"/>
    <w:rsid w:val="00EA123B"/>
    <w:rsid w:val="00EA15AB"/>
    <w:rsid w:val="00EA1C16"/>
    <w:rsid w:val="00EA4046"/>
    <w:rsid w:val="00EA4F3C"/>
    <w:rsid w:val="00EA555A"/>
    <w:rsid w:val="00EA5561"/>
    <w:rsid w:val="00EA5CC2"/>
    <w:rsid w:val="00EA60DC"/>
    <w:rsid w:val="00EA6533"/>
    <w:rsid w:val="00EB4C1B"/>
    <w:rsid w:val="00EB572F"/>
    <w:rsid w:val="00EB5CFC"/>
    <w:rsid w:val="00EB689A"/>
    <w:rsid w:val="00EB6B85"/>
    <w:rsid w:val="00EB7AD4"/>
    <w:rsid w:val="00EB7D20"/>
    <w:rsid w:val="00EC0594"/>
    <w:rsid w:val="00EC2864"/>
    <w:rsid w:val="00EC44B4"/>
    <w:rsid w:val="00EC6EFD"/>
    <w:rsid w:val="00EC7327"/>
    <w:rsid w:val="00EC7DF0"/>
    <w:rsid w:val="00ED3AC3"/>
    <w:rsid w:val="00ED3F0E"/>
    <w:rsid w:val="00ED47E4"/>
    <w:rsid w:val="00ED4D2B"/>
    <w:rsid w:val="00ED7208"/>
    <w:rsid w:val="00EE02CC"/>
    <w:rsid w:val="00EE076E"/>
    <w:rsid w:val="00EE0E27"/>
    <w:rsid w:val="00EE22EA"/>
    <w:rsid w:val="00EE461F"/>
    <w:rsid w:val="00EE49AA"/>
    <w:rsid w:val="00EE78E6"/>
    <w:rsid w:val="00EF037B"/>
    <w:rsid w:val="00EF1067"/>
    <w:rsid w:val="00EF1197"/>
    <w:rsid w:val="00EF1EA1"/>
    <w:rsid w:val="00EF2B22"/>
    <w:rsid w:val="00EF575C"/>
    <w:rsid w:val="00EF5C8E"/>
    <w:rsid w:val="00EF63AF"/>
    <w:rsid w:val="00F00DFA"/>
    <w:rsid w:val="00F013DE"/>
    <w:rsid w:val="00F01696"/>
    <w:rsid w:val="00F0464D"/>
    <w:rsid w:val="00F04A6E"/>
    <w:rsid w:val="00F0596F"/>
    <w:rsid w:val="00F06577"/>
    <w:rsid w:val="00F1018C"/>
    <w:rsid w:val="00F105DC"/>
    <w:rsid w:val="00F124E2"/>
    <w:rsid w:val="00F12AB3"/>
    <w:rsid w:val="00F13123"/>
    <w:rsid w:val="00F13B2E"/>
    <w:rsid w:val="00F14371"/>
    <w:rsid w:val="00F145F1"/>
    <w:rsid w:val="00F169F0"/>
    <w:rsid w:val="00F213D3"/>
    <w:rsid w:val="00F221DE"/>
    <w:rsid w:val="00F2315E"/>
    <w:rsid w:val="00F232C8"/>
    <w:rsid w:val="00F246DF"/>
    <w:rsid w:val="00F267A5"/>
    <w:rsid w:val="00F31D40"/>
    <w:rsid w:val="00F332E8"/>
    <w:rsid w:val="00F33C5A"/>
    <w:rsid w:val="00F344F4"/>
    <w:rsid w:val="00F35026"/>
    <w:rsid w:val="00F35DE2"/>
    <w:rsid w:val="00F3743F"/>
    <w:rsid w:val="00F403A9"/>
    <w:rsid w:val="00F41D0D"/>
    <w:rsid w:val="00F41E8C"/>
    <w:rsid w:val="00F42025"/>
    <w:rsid w:val="00F43B92"/>
    <w:rsid w:val="00F44201"/>
    <w:rsid w:val="00F455F8"/>
    <w:rsid w:val="00F46817"/>
    <w:rsid w:val="00F52F02"/>
    <w:rsid w:val="00F531EA"/>
    <w:rsid w:val="00F538DB"/>
    <w:rsid w:val="00F55340"/>
    <w:rsid w:val="00F55AA5"/>
    <w:rsid w:val="00F55E52"/>
    <w:rsid w:val="00F56B6C"/>
    <w:rsid w:val="00F578E9"/>
    <w:rsid w:val="00F57E1C"/>
    <w:rsid w:val="00F602B2"/>
    <w:rsid w:val="00F61242"/>
    <w:rsid w:val="00F61616"/>
    <w:rsid w:val="00F6248B"/>
    <w:rsid w:val="00F628C9"/>
    <w:rsid w:val="00F62E6E"/>
    <w:rsid w:val="00F65CDF"/>
    <w:rsid w:val="00F67293"/>
    <w:rsid w:val="00F71B34"/>
    <w:rsid w:val="00F71FFA"/>
    <w:rsid w:val="00F727DC"/>
    <w:rsid w:val="00F735D3"/>
    <w:rsid w:val="00F739C0"/>
    <w:rsid w:val="00F73BA0"/>
    <w:rsid w:val="00F73F42"/>
    <w:rsid w:val="00F75F09"/>
    <w:rsid w:val="00F761E3"/>
    <w:rsid w:val="00F80597"/>
    <w:rsid w:val="00F812AB"/>
    <w:rsid w:val="00F81A15"/>
    <w:rsid w:val="00F8220C"/>
    <w:rsid w:val="00F82E81"/>
    <w:rsid w:val="00F84F44"/>
    <w:rsid w:val="00F85BC1"/>
    <w:rsid w:val="00F85F05"/>
    <w:rsid w:val="00F86379"/>
    <w:rsid w:val="00F8783D"/>
    <w:rsid w:val="00F87BB7"/>
    <w:rsid w:val="00F87FCA"/>
    <w:rsid w:val="00F93381"/>
    <w:rsid w:val="00F93C86"/>
    <w:rsid w:val="00F946C8"/>
    <w:rsid w:val="00F950AC"/>
    <w:rsid w:val="00F95206"/>
    <w:rsid w:val="00F95802"/>
    <w:rsid w:val="00F962CE"/>
    <w:rsid w:val="00F96324"/>
    <w:rsid w:val="00F9750D"/>
    <w:rsid w:val="00FA0A17"/>
    <w:rsid w:val="00FA153E"/>
    <w:rsid w:val="00FA160F"/>
    <w:rsid w:val="00FA1E69"/>
    <w:rsid w:val="00FA226B"/>
    <w:rsid w:val="00FA2297"/>
    <w:rsid w:val="00FA2866"/>
    <w:rsid w:val="00FA3044"/>
    <w:rsid w:val="00FA4423"/>
    <w:rsid w:val="00FA45ED"/>
    <w:rsid w:val="00FA4A1D"/>
    <w:rsid w:val="00FA4F5E"/>
    <w:rsid w:val="00FA5EE1"/>
    <w:rsid w:val="00FA7412"/>
    <w:rsid w:val="00FA79C3"/>
    <w:rsid w:val="00FB0C7E"/>
    <w:rsid w:val="00FB31E2"/>
    <w:rsid w:val="00FB446E"/>
    <w:rsid w:val="00FB4D36"/>
    <w:rsid w:val="00FB54A9"/>
    <w:rsid w:val="00FB58BC"/>
    <w:rsid w:val="00FB61E9"/>
    <w:rsid w:val="00FB6C3A"/>
    <w:rsid w:val="00FB778B"/>
    <w:rsid w:val="00FC148B"/>
    <w:rsid w:val="00FC1BC1"/>
    <w:rsid w:val="00FC2032"/>
    <w:rsid w:val="00FC2F8F"/>
    <w:rsid w:val="00FC3A9C"/>
    <w:rsid w:val="00FC3FC9"/>
    <w:rsid w:val="00FC508C"/>
    <w:rsid w:val="00FC53F7"/>
    <w:rsid w:val="00FC5B2A"/>
    <w:rsid w:val="00FC75B6"/>
    <w:rsid w:val="00FC7864"/>
    <w:rsid w:val="00FC7D9D"/>
    <w:rsid w:val="00FC7DF8"/>
    <w:rsid w:val="00FD0A2A"/>
    <w:rsid w:val="00FD0BD0"/>
    <w:rsid w:val="00FD0D47"/>
    <w:rsid w:val="00FD1039"/>
    <w:rsid w:val="00FD111C"/>
    <w:rsid w:val="00FD149D"/>
    <w:rsid w:val="00FD24D9"/>
    <w:rsid w:val="00FD25D0"/>
    <w:rsid w:val="00FD2AF5"/>
    <w:rsid w:val="00FD4334"/>
    <w:rsid w:val="00FD574D"/>
    <w:rsid w:val="00FD7550"/>
    <w:rsid w:val="00FD7ED0"/>
    <w:rsid w:val="00FE005A"/>
    <w:rsid w:val="00FE0D1F"/>
    <w:rsid w:val="00FE2AF7"/>
    <w:rsid w:val="00FE4F02"/>
    <w:rsid w:val="00FE57CE"/>
    <w:rsid w:val="00FE64C9"/>
    <w:rsid w:val="00FF06A6"/>
    <w:rsid w:val="00FF1DAC"/>
    <w:rsid w:val="00FF3AF8"/>
    <w:rsid w:val="00FF40C5"/>
    <w:rsid w:val="00FF425F"/>
    <w:rsid w:val="00FF46BF"/>
    <w:rsid w:val="00FF63C0"/>
    <w:rsid w:val="00FF7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2334496"/>
  <w15:docId w15:val="{121B7E75-43F4-460C-8391-A5B12909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 Normal"/>
    <w:qFormat/>
    <w:rsid w:val="008C49DC"/>
    <w:pPr>
      <w:spacing w:line="264" w:lineRule="auto"/>
      <w:jc w:val="both"/>
    </w:pPr>
    <w:rPr>
      <w:sz w:val="24"/>
      <w:szCs w:val="24"/>
      <w:lang w:val="en-GB" w:eastAsia="en-GB"/>
    </w:rPr>
  </w:style>
  <w:style w:type="paragraph" w:styleId="Heading1">
    <w:name w:val="heading 1"/>
    <w:basedOn w:val="Header1"/>
    <w:next w:val="Normal"/>
    <w:rsid w:val="0023021D"/>
    <w:pPr>
      <w:numPr>
        <w:numId w:val="5"/>
      </w:numPr>
      <w:spacing w:before="240"/>
      <w:ind w:right="-302"/>
      <w:outlineLvl w:val="0"/>
    </w:pPr>
    <w:rPr>
      <w:u w:val="single"/>
    </w:rPr>
  </w:style>
  <w:style w:type="paragraph" w:styleId="Heading2">
    <w:name w:val="heading 2"/>
    <w:basedOn w:val="Normal"/>
    <w:next w:val="Normal"/>
    <w:link w:val="Heading2Char"/>
    <w:uiPriority w:val="9"/>
    <w:unhideWhenUsed/>
    <w:rsid w:val="00A26D4C"/>
    <w:pPr>
      <w:keepNext/>
      <w:numPr>
        <w:ilvl w:val="1"/>
        <w:numId w:val="5"/>
      </w:numPr>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rsid w:val="00AD06B9"/>
    <w:pPr>
      <w:keepNext/>
      <w:numPr>
        <w:ilvl w:val="2"/>
        <w:numId w:val="5"/>
      </w:numPr>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F3743F"/>
    <w:pPr>
      <w:keepNext/>
      <w:numPr>
        <w:ilvl w:val="3"/>
        <w:numId w:val="5"/>
      </w:numPr>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F3743F"/>
    <w:pPr>
      <w:numPr>
        <w:ilvl w:val="4"/>
        <w:numId w:val="5"/>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F3743F"/>
    <w:pPr>
      <w:numPr>
        <w:ilvl w:val="5"/>
        <w:numId w:val="5"/>
      </w:numPr>
      <w:spacing w:before="240" w:after="60"/>
      <w:outlineLvl w:val="5"/>
    </w:pPr>
    <w:rPr>
      <w:rFonts w:eastAsia="Times New Roman"/>
      <w:b/>
      <w:bCs/>
      <w:sz w:val="22"/>
    </w:rPr>
  </w:style>
  <w:style w:type="paragraph" w:styleId="Heading7">
    <w:name w:val="heading 7"/>
    <w:basedOn w:val="Normal"/>
    <w:next w:val="Normal"/>
    <w:link w:val="Heading7Char"/>
    <w:uiPriority w:val="9"/>
    <w:semiHidden/>
    <w:unhideWhenUsed/>
    <w:qFormat/>
    <w:rsid w:val="00F3743F"/>
    <w:pPr>
      <w:numPr>
        <w:ilvl w:val="6"/>
        <w:numId w:val="5"/>
      </w:numPr>
      <w:spacing w:before="240" w:after="60"/>
      <w:outlineLvl w:val="6"/>
    </w:pPr>
    <w:rPr>
      <w:rFonts w:eastAsia="Times New Roman"/>
    </w:rPr>
  </w:style>
  <w:style w:type="paragraph" w:styleId="Heading8">
    <w:name w:val="heading 8"/>
    <w:basedOn w:val="Normal"/>
    <w:next w:val="Normal"/>
    <w:link w:val="Heading8Char"/>
    <w:uiPriority w:val="9"/>
    <w:semiHidden/>
    <w:unhideWhenUsed/>
    <w:qFormat/>
    <w:rsid w:val="00F3743F"/>
    <w:pPr>
      <w:numPr>
        <w:ilvl w:val="7"/>
        <w:numId w:val="5"/>
      </w:numPr>
      <w:spacing w:before="240" w:after="60"/>
      <w:outlineLvl w:val="7"/>
    </w:pPr>
    <w:rPr>
      <w:rFonts w:eastAsia="Times New Roman"/>
      <w:i/>
      <w:iCs/>
    </w:rPr>
  </w:style>
  <w:style w:type="paragraph" w:styleId="Heading9">
    <w:name w:val="heading 9"/>
    <w:basedOn w:val="Normal"/>
    <w:next w:val="Normal"/>
    <w:link w:val="Heading9Char"/>
    <w:uiPriority w:val="9"/>
    <w:semiHidden/>
    <w:unhideWhenUsed/>
    <w:qFormat/>
    <w:rsid w:val="00F3743F"/>
    <w:pPr>
      <w:numPr>
        <w:ilvl w:val="8"/>
        <w:numId w:val="2"/>
      </w:numPr>
      <w:spacing w:before="240" w:after="60"/>
      <w:outlineLvl w:val="8"/>
    </w:pPr>
    <w:rPr>
      <w:rFonts w:ascii="Cambria" w:eastAsia="Times New Roman"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
    <w:name w:val="Question"/>
    <w:basedOn w:val="Normal"/>
    <w:link w:val="QuestionChar"/>
    <w:rsid w:val="00921206"/>
    <w:rPr>
      <w:rFonts w:ascii="Times New Roman" w:eastAsia="Times New Roman" w:hAnsi="Times New Roman"/>
      <w:b/>
      <w:bCs/>
      <w:i/>
    </w:rPr>
  </w:style>
  <w:style w:type="character" w:customStyle="1" w:styleId="QuestionChar">
    <w:name w:val="Question Char"/>
    <w:link w:val="Question"/>
    <w:rsid w:val="00921206"/>
    <w:rPr>
      <w:rFonts w:ascii="Times New Roman" w:eastAsia="Times New Roman" w:hAnsi="Times New Roman" w:cs="Times New Roman"/>
      <w:b/>
      <w:bCs/>
      <w:i/>
      <w:sz w:val="24"/>
      <w:szCs w:val="24"/>
    </w:rPr>
  </w:style>
  <w:style w:type="paragraph" w:styleId="Header">
    <w:name w:val="header"/>
    <w:basedOn w:val="Normal"/>
    <w:link w:val="HeaderChar"/>
    <w:unhideWhenUsed/>
    <w:rsid w:val="00B23CF5"/>
    <w:pPr>
      <w:tabs>
        <w:tab w:val="center" w:pos="4513"/>
        <w:tab w:val="right" w:pos="9026"/>
      </w:tabs>
    </w:pPr>
  </w:style>
  <w:style w:type="character" w:customStyle="1" w:styleId="HeaderChar">
    <w:name w:val="Header Char"/>
    <w:basedOn w:val="DefaultParagraphFont"/>
    <w:link w:val="Header"/>
    <w:rsid w:val="00B23CF5"/>
  </w:style>
  <w:style w:type="paragraph" w:styleId="Footer">
    <w:name w:val="footer"/>
    <w:basedOn w:val="Normal"/>
    <w:link w:val="FooterChar"/>
    <w:uiPriority w:val="99"/>
    <w:unhideWhenUsed/>
    <w:rsid w:val="00B23CF5"/>
    <w:pPr>
      <w:tabs>
        <w:tab w:val="center" w:pos="4513"/>
        <w:tab w:val="right" w:pos="9026"/>
      </w:tabs>
    </w:pPr>
  </w:style>
  <w:style w:type="character" w:customStyle="1" w:styleId="FooterChar">
    <w:name w:val="Footer Char"/>
    <w:basedOn w:val="DefaultParagraphFont"/>
    <w:link w:val="Footer"/>
    <w:uiPriority w:val="99"/>
    <w:rsid w:val="00B23CF5"/>
  </w:style>
  <w:style w:type="paragraph" w:styleId="BalloonText">
    <w:name w:val="Balloon Text"/>
    <w:basedOn w:val="Normal"/>
    <w:link w:val="BalloonTextChar"/>
    <w:uiPriority w:val="99"/>
    <w:semiHidden/>
    <w:unhideWhenUsed/>
    <w:rsid w:val="00B23CF5"/>
    <w:rPr>
      <w:rFonts w:ascii="Tahoma" w:hAnsi="Tahoma" w:cs="Tahoma"/>
      <w:sz w:val="16"/>
      <w:szCs w:val="16"/>
    </w:rPr>
  </w:style>
  <w:style w:type="character" w:customStyle="1" w:styleId="BalloonTextChar">
    <w:name w:val="Balloon Text Char"/>
    <w:link w:val="BalloonText"/>
    <w:uiPriority w:val="99"/>
    <w:semiHidden/>
    <w:rsid w:val="00B23CF5"/>
    <w:rPr>
      <w:rFonts w:ascii="Tahoma" w:hAnsi="Tahoma" w:cs="Tahoma"/>
      <w:sz w:val="16"/>
      <w:szCs w:val="16"/>
    </w:rPr>
  </w:style>
  <w:style w:type="table" w:styleId="TableGrid">
    <w:name w:val="Table Grid"/>
    <w:basedOn w:val="TableNormal"/>
    <w:rsid w:val="00B23C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rsid w:val="00622987"/>
    <w:pPr>
      <w:widowControl w:val="0"/>
      <w:spacing w:before="240" w:after="240" w:line="360" w:lineRule="auto"/>
      <w:outlineLvl w:val="0"/>
    </w:pPr>
    <w:rPr>
      <w:rFonts w:ascii="Arial" w:eastAsia="Times New Roman" w:hAnsi="Arial"/>
      <w:b/>
      <w:smallCaps/>
      <w:u w:val="single"/>
      <w:lang w:eastAsia="nl-NL"/>
    </w:rPr>
  </w:style>
  <w:style w:type="character" w:customStyle="1" w:styleId="Style1Char">
    <w:name w:val="Style1 Char"/>
    <w:link w:val="Style1"/>
    <w:rsid w:val="00622987"/>
    <w:rPr>
      <w:rFonts w:ascii="Arial" w:eastAsia="Times New Roman" w:hAnsi="Arial"/>
      <w:b/>
      <w:smallCaps/>
      <w:sz w:val="24"/>
      <w:szCs w:val="24"/>
      <w:u w:val="single"/>
      <w:lang w:eastAsia="nl-NL"/>
    </w:rPr>
  </w:style>
  <w:style w:type="character" w:styleId="Hyperlink">
    <w:name w:val="Hyperlink"/>
    <w:uiPriority w:val="99"/>
    <w:unhideWhenUsed/>
    <w:rsid w:val="00891C27"/>
    <w:rPr>
      <w:color w:val="0000FF"/>
      <w:u w:val="single"/>
    </w:rPr>
  </w:style>
  <w:style w:type="paragraph" w:customStyle="1" w:styleId="ManualConsidrant">
    <w:name w:val="Manual Considérant"/>
    <w:basedOn w:val="Normal"/>
    <w:rsid w:val="0062444F"/>
    <w:pPr>
      <w:ind w:left="709" w:hanging="709"/>
    </w:pPr>
    <w:rPr>
      <w:rFonts w:ascii="Times New Roman" w:eastAsia="Times New Roman" w:hAnsi="Times New Roman"/>
    </w:rPr>
  </w:style>
  <w:style w:type="paragraph" w:customStyle="1" w:styleId="Point1">
    <w:name w:val="Point 1"/>
    <w:basedOn w:val="Normal"/>
    <w:rsid w:val="0062444F"/>
    <w:pPr>
      <w:ind w:left="1417" w:hanging="567"/>
    </w:pPr>
    <w:rPr>
      <w:rFonts w:ascii="Times New Roman" w:eastAsia="Times New Roman" w:hAnsi="Times New Roman"/>
    </w:rPr>
  </w:style>
  <w:style w:type="paragraph" w:customStyle="1" w:styleId="Para1">
    <w:name w:val="Para1"/>
    <w:basedOn w:val="Style1"/>
    <w:link w:val="Para1Char"/>
    <w:rsid w:val="003C04A6"/>
    <w:pPr>
      <w:spacing w:before="360" w:after="120" w:line="264" w:lineRule="auto"/>
    </w:pPr>
    <w:rPr>
      <w:rFonts w:cs="Arial"/>
      <w:sz w:val="22"/>
      <w:szCs w:val="22"/>
    </w:rPr>
  </w:style>
  <w:style w:type="paragraph" w:customStyle="1" w:styleId="Para2">
    <w:name w:val="Para2"/>
    <w:basedOn w:val="Style1"/>
    <w:link w:val="Para2Char"/>
    <w:rsid w:val="003C04A6"/>
    <w:pPr>
      <w:spacing w:after="120" w:line="264" w:lineRule="auto"/>
    </w:pPr>
    <w:rPr>
      <w:rFonts w:cs="Arial"/>
      <w:i/>
      <w:smallCaps w:val="0"/>
      <w:sz w:val="22"/>
      <w:szCs w:val="22"/>
    </w:rPr>
  </w:style>
  <w:style w:type="character" w:customStyle="1" w:styleId="Para1Char">
    <w:name w:val="Para1 Char"/>
    <w:link w:val="Para1"/>
    <w:rsid w:val="003C04A6"/>
    <w:rPr>
      <w:rFonts w:ascii="Arial" w:eastAsia="Times New Roman" w:hAnsi="Arial" w:cs="Arial"/>
      <w:b/>
      <w:smallCaps/>
      <w:sz w:val="22"/>
      <w:szCs w:val="22"/>
      <w:u w:val="single"/>
      <w:lang w:eastAsia="nl-NL"/>
    </w:rPr>
  </w:style>
  <w:style w:type="character" w:styleId="CommentReference">
    <w:name w:val="annotation reference"/>
    <w:semiHidden/>
    <w:rsid w:val="00A64EC1"/>
    <w:rPr>
      <w:sz w:val="16"/>
      <w:szCs w:val="16"/>
    </w:rPr>
  </w:style>
  <w:style w:type="character" w:customStyle="1" w:styleId="Para2Char">
    <w:name w:val="Para2 Char"/>
    <w:link w:val="Para2"/>
    <w:rsid w:val="003C04A6"/>
    <w:rPr>
      <w:rFonts w:ascii="Arial" w:eastAsia="Times New Roman" w:hAnsi="Arial" w:cs="Arial"/>
      <w:b/>
      <w:i/>
      <w:smallCaps/>
      <w:sz w:val="22"/>
      <w:szCs w:val="22"/>
      <w:u w:val="single"/>
      <w:lang w:eastAsia="nl-NL"/>
    </w:rPr>
  </w:style>
  <w:style w:type="paragraph" w:styleId="CommentText">
    <w:name w:val="annotation text"/>
    <w:basedOn w:val="Normal"/>
    <w:link w:val="CommentTextChar"/>
    <w:semiHidden/>
    <w:rsid w:val="00A64EC1"/>
    <w:rPr>
      <w:sz w:val="20"/>
      <w:szCs w:val="20"/>
    </w:rPr>
  </w:style>
  <w:style w:type="paragraph" w:styleId="CommentSubject">
    <w:name w:val="annotation subject"/>
    <w:basedOn w:val="CommentText"/>
    <w:next w:val="CommentText"/>
    <w:semiHidden/>
    <w:rsid w:val="00A64EC1"/>
    <w:rPr>
      <w:b/>
      <w:bCs/>
    </w:rPr>
  </w:style>
  <w:style w:type="character" w:styleId="FootnoteReference">
    <w:name w:val="footnote reference"/>
    <w:semiHidden/>
    <w:rsid w:val="00A57F19"/>
    <w:rPr>
      <w:vertAlign w:val="superscript"/>
    </w:rPr>
  </w:style>
  <w:style w:type="paragraph" w:customStyle="1" w:styleId="Text1">
    <w:name w:val="Text 1"/>
    <w:basedOn w:val="Normal"/>
    <w:rsid w:val="00A57F19"/>
    <w:pPr>
      <w:widowControl w:val="0"/>
      <w:spacing w:line="360" w:lineRule="auto"/>
      <w:ind w:left="850" w:right="-22"/>
    </w:pPr>
    <w:rPr>
      <w:rFonts w:ascii="Arial" w:eastAsia="Times New Roman" w:hAnsi="Arial"/>
      <w:sz w:val="20"/>
      <w:szCs w:val="20"/>
    </w:rPr>
  </w:style>
  <w:style w:type="paragraph" w:customStyle="1" w:styleId="ManualNumPar1">
    <w:name w:val="Manual NumPar 1"/>
    <w:basedOn w:val="Normal"/>
    <w:next w:val="Text1"/>
    <w:rsid w:val="00A57F19"/>
    <w:pPr>
      <w:widowControl w:val="0"/>
      <w:spacing w:line="360" w:lineRule="auto"/>
      <w:ind w:left="850" w:right="-22" w:hanging="850"/>
    </w:pPr>
    <w:rPr>
      <w:rFonts w:ascii="Arial" w:eastAsia="Times New Roman" w:hAnsi="Arial"/>
      <w:sz w:val="20"/>
      <w:szCs w:val="20"/>
    </w:rPr>
  </w:style>
  <w:style w:type="paragraph" w:customStyle="1" w:styleId="EHead0">
    <w:name w:val="E Head0"/>
    <w:basedOn w:val="Style1"/>
    <w:link w:val="EHead0Char"/>
    <w:qFormat/>
    <w:rsid w:val="00FD574D"/>
    <w:pPr>
      <w:spacing w:before="360" w:after="120" w:line="240" w:lineRule="auto"/>
      <w:ind w:right="-28"/>
      <w:jc w:val="center"/>
    </w:pPr>
    <w:rPr>
      <w:rFonts w:ascii="Calibri" w:hAnsi="Calibri" w:cs="Calibri"/>
      <w:i/>
      <w:smallCaps w:val="0"/>
      <w:color w:val="666666"/>
      <w:sz w:val="36"/>
      <w:szCs w:val="32"/>
      <w:u w:val="none"/>
    </w:rPr>
  </w:style>
  <w:style w:type="paragraph" w:customStyle="1" w:styleId="EHeader">
    <w:name w:val="E Header"/>
    <w:basedOn w:val="Normal"/>
    <w:link w:val="EHeaderChar"/>
    <w:rsid w:val="00C443F3"/>
    <w:pPr>
      <w:widowControl w:val="0"/>
      <w:ind w:right="-23"/>
      <w:jc w:val="right"/>
    </w:pPr>
    <w:rPr>
      <w:rFonts w:eastAsia="Times New Roman"/>
      <w:sz w:val="20"/>
      <w:szCs w:val="18"/>
      <w:lang w:eastAsia="nl-NL"/>
    </w:rPr>
  </w:style>
  <w:style w:type="character" w:customStyle="1" w:styleId="EHead0Char">
    <w:name w:val="E Head0 Char"/>
    <w:link w:val="EHead0"/>
    <w:rsid w:val="00FD574D"/>
    <w:rPr>
      <w:rFonts w:eastAsia="Times New Roman" w:cs="Calibri"/>
      <w:b/>
      <w:i/>
      <w:color w:val="666666"/>
      <w:sz w:val="36"/>
      <w:szCs w:val="32"/>
      <w:lang w:val="en-GB" w:eastAsia="nl-NL"/>
    </w:rPr>
  </w:style>
  <w:style w:type="character" w:customStyle="1" w:styleId="EHeaderChar">
    <w:name w:val="E Header Char"/>
    <w:link w:val="EHeader"/>
    <w:rsid w:val="00C443F3"/>
    <w:rPr>
      <w:rFonts w:eastAsia="Times New Roman"/>
      <w:sz w:val="20"/>
      <w:szCs w:val="18"/>
      <w:lang w:eastAsia="nl-NL"/>
    </w:rPr>
  </w:style>
  <w:style w:type="paragraph" w:customStyle="1" w:styleId="Txt">
    <w:name w:val="Txt"/>
    <w:basedOn w:val="Normal"/>
    <w:link w:val="TxtChar"/>
    <w:rsid w:val="00F628C9"/>
    <w:pPr>
      <w:widowControl w:val="0"/>
      <w:spacing w:line="288" w:lineRule="auto"/>
      <w:ind w:right="-23"/>
    </w:pPr>
    <w:rPr>
      <w:rFonts w:eastAsia="Times New Roman" w:cs="Calibri"/>
      <w:lang w:val="cs-CZ" w:eastAsia="nl-NL"/>
    </w:rPr>
  </w:style>
  <w:style w:type="character" w:customStyle="1" w:styleId="TxtChar">
    <w:name w:val="Txt Char"/>
    <w:link w:val="Txt"/>
    <w:rsid w:val="00F628C9"/>
    <w:rPr>
      <w:rFonts w:ascii="Calibri" w:eastAsia="Times New Roman" w:hAnsi="Calibri" w:cs="Calibri"/>
      <w:sz w:val="22"/>
      <w:szCs w:val="22"/>
      <w:lang w:val="cs-CZ" w:eastAsia="nl-NL"/>
    </w:rPr>
  </w:style>
  <w:style w:type="paragraph" w:customStyle="1" w:styleId="Header0">
    <w:name w:val="Header0"/>
    <w:basedOn w:val="EHead0"/>
    <w:rsid w:val="0023021D"/>
    <w:pPr>
      <w:ind w:right="-306"/>
    </w:pPr>
    <w:rPr>
      <w:rFonts w:cs="Arial"/>
    </w:rPr>
  </w:style>
  <w:style w:type="paragraph" w:customStyle="1" w:styleId="Header1">
    <w:name w:val="Header1"/>
    <w:basedOn w:val="Normal"/>
    <w:rsid w:val="0023021D"/>
    <w:pPr>
      <w:ind w:right="-306"/>
    </w:pPr>
    <w:rPr>
      <w:rFonts w:ascii="Arial" w:hAnsi="Arial" w:cs="Arial"/>
      <w:b/>
      <w:bCs/>
      <w:i/>
    </w:rPr>
  </w:style>
  <w:style w:type="character" w:styleId="PageNumber">
    <w:name w:val="page number"/>
    <w:basedOn w:val="DefaultParagraphFont"/>
    <w:rsid w:val="00335742"/>
  </w:style>
  <w:style w:type="paragraph" w:styleId="NormalWeb">
    <w:name w:val="Normal (Web)"/>
    <w:basedOn w:val="Normal"/>
    <w:uiPriority w:val="99"/>
    <w:semiHidden/>
    <w:unhideWhenUsed/>
    <w:rsid w:val="00E8525C"/>
    <w:pPr>
      <w:spacing w:before="100" w:beforeAutospacing="1" w:after="100" w:afterAutospacing="1"/>
    </w:pPr>
    <w:rPr>
      <w:rFonts w:ascii="Times New Roman" w:eastAsia="Times New Roman" w:hAnsi="Times New Roman"/>
      <w:lang w:val="en-US"/>
    </w:rPr>
  </w:style>
  <w:style w:type="paragraph" w:styleId="DocumentMap">
    <w:name w:val="Document Map"/>
    <w:basedOn w:val="Normal"/>
    <w:link w:val="DocumentMapChar"/>
    <w:uiPriority w:val="99"/>
    <w:semiHidden/>
    <w:unhideWhenUsed/>
    <w:rsid w:val="00107861"/>
    <w:rPr>
      <w:rFonts w:ascii="Tahoma" w:hAnsi="Tahoma" w:cs="Tahoma"/>
      <w:sz w:val="16"/>
      <w:szCs w:val="16"/>
    </w:rPr>
  </w:style>
  <w:style w:type="character" w:customStyle="1" w:styleId="DocumentMapChar">
    <w:name w:val="Document Map Char"/>
    <w:link w:val="DocumentMap"/>
    <w:uiPriority w:val="99"/>
    <w:semiHidden/>
    <w:rsid w:val="00107861"/>
    <w:rPr>
      <w:rFonts w:ascii="Tahoma" w:hAnsi="Tahoma" w:cs="Tahoma"/>
      <w:sz w:val="16"/>
      <w:szCs w:val="16"/>
      <w:lang w:val="en-GB"/>
    </w:rPr>
  </w:style>
  <w:style w:type="paragraph" w:styleId="FootnoteText">
    <w:name w:val="footnote text"/>
    <w:basedOn w:val="Normal"/>
    <w:link w:val="FootnoteTextChar"/>
    <w:uiPriority w:val="99"/>
    <w:semiHidden/>
    <w:unhideWhenUsed/>
    <w:rsid w:val="005D38BD"/>
    <w:rPr>
      <w:sz w:val="20"/>
      <w:szCs w:val="20"/>
    </w:rPr>
  </w:style>
  <w:style w:type="character" w:customStyle="1" w:styleId="FootnoteTextChar">
    <w:name w:val="Footnote Text Char"/>
    <w:link w:val="FootnoteText"/>
    <w:uiPriority w:val="99"/>
    <w:semiHidden/>
    <w:rsid w:val="005D38BD"/>
    <w:rPr>
      <w:lang w:eastAsia="en-US"/>
    </w:rPr>
  </w:style>
  <w:style w:type="table" w:styleId="LightShading-Accent3">
    <w:name w:val="Light Shading Accent 3"/>
    <w:basedOn w:val="TableNormal"/>
    <w:uiPriority w:val="60"/>
    <w:rsid w:val="00F6729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rsid w:val="00F6729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EHead2">
    <w:name w:val="E Head2"/>
    <w:basedOn w:val="Style1"/>
    <w:link w:val="EHead2Char"/>
    <w:qFormat/>
    <w:rsid w:val="00FD574D"/>
    <w:pPr>
      <w:numPr>
        <w:numId w:val="6"/>
      </w:numPr>
      <w:spacing w:before="60" w:after="0" w:line="240" w:lineRule="auto"/>
      <w:ind w:left="357" w:right="-28" w:hanging="357"/>
      <w:outlineLvl w:val="9"/>
    </w:pPr>
    <w:rPr>
      <w:rFonts w:ascii="Calibri" w:hAnsi="Calibri"/>
      <w:b w:val="0"/>
      <w:smallCaps w:val="0"/>
      <w:u w:val="none"/>
    </w:rPr>
  </w:style>
  <w:style w:type="paragraph" w:customStyle="1" w:styleId="EHead1">
    <w:name w:val="E Head1"/>
    <w:basedOn w:val="Style1"/>
    <w:link w:val="EHead1Char"/>
    <w:qFormat/>
    <w:rsid w:val="00FD574D"/>
    <w:pPr>
      <w:spacing w:before="120" w:after="60" w:line="240" w:lineRule="auto"/>
    </w:pPr>
    <w:rPr>
      <w:rFonts w:ascii="Calibri" w:hAnsi="Calibri" w:cs="Calibri"/>
      <w:smallCaps w:val="0"/>
      <w:color w:val="000000"/>
      <w:u w:val="none"/>
    </w:rPr>
  </w:style>
  <w:style w:type="character" w:customStyle="1" w:styleId="EHead2Char">
    <w:name w:val="E Head2 Char"/>
    <w:link w:val="EHead2"/>
    <w:rsid w:val="00FD574D"/>
    <w:rPr>
      <w:rFonts w:eastAsia="Times New Roman"/>
      <w:sz w:val="24"/>
      <w:szCs w:val="24"/>
      <w:lang w:val="en-GB" w:eastAsia="nl-NL"/>
    </w:rPr>
  </w:style>
  <w:style w:type="character" w:customStyle="1" w:styleId="EHead1Char">
    <w:name w:val="E Head1 Char"/>
    <w:link w:val="EHead1"/>
    <w:rsid w:val="00FD574D"/>
    <w:rPr>
      <w:rFonts w:eastAsia="Times New Roman" w:cs="Calibri"/>
      <w:b/>
      <w:color w:val="000000"/>
      <w:sz w:val="24"/>
      <w:szCs w:val="24"/>
      <w:lang w:val="en-GB" w:eastAsia="nl-NL"/>
    </w:rPr>
  </w:style>
  <w:style w:type="paragraph" w:customStyle="1" w:styleId="EHead3">
    <w:name w:val="E Head3"/>
    <w:basedOn w:val="Style1"/>
    <w:link w:val="EHead3Char"/>
    <w:qFormat/>
    <w:rsid w:val="00FD574D"/>
    <w:pPr>
      <w:numPr>
        <w:ilvl w:val="1"/>
        <w:numId w:val="6"/>
      </w:numPr>
      <w:spacing w:before="60" w:after="0" w:line="240" w:lineRule="auto"/>
      <w:ind w:left="363" w:right="-28" w:hanging="74"/>
      <w:outlineLvl w:val="9"/>
    </w:pPr>
    <w:rPr>
      <w:rFonts w:ascii="Calibri" w:hAnsi="Calibri" w:cs="Calibri"/>
      <w:b w:val="0"/>
      <w:smallCaps w:val="0"/>
      <w:color w:val="000000"/>
      <w:szCs w:val="22"/>
      <w:u w:val="none"/>
    </w:rPr>
  </w:style>
  <w:style w:type="character" w:customStyle="1" w:styleId="EHead3Char">
    <w:name w:val="E Head3 Char"/>
    <w:link w:val="EHead3"/>
    <w:rsid w:val="00FD574D"/>
    <w:rPr>
      <w:rFonts w:eastAsia="Times New Roman" w:cs="Calibri"/>
      <w:color w:val="000000"/>
      <w:sz w:val="24"/>
      <w:szCs w:val="22"/>
      <w:lang w:val="en-GB" w:eastAsia="nl-NL"/>
    </w:rPr>
  </w:style>
  <w:style w:type="paragraph" w:customStyle="1" w:styleId="EHead4">
    <w:name w:val="E Head4"/>
    <w:basedOn w:val="Style1"/>
    <w:link w:val="EHead4Char"/>
    <w:qFormat/>
    <w:rsid w:val="00FD574D"/>
    <w:pPr>
      <w:numPr>
        <w:ilvl w:val="2"/>
        <w:numId w:val="6"/>
      </w:numPr>
      <w:spacing w:before="60" w:after="0" w:line="240" w:lineRule="auto"/>
      <w:ind w:left="652" w:right="-28" w:hanging="74"/>
      <w:outlineLvl w:val="9"/>
    </w:pPr>
    <w:rPr>
      <w:rFonts w:ascii="Calibri" w:hAnsi="Calibri"/>
      <w:b w:val="0"/>
      <w:smallCaps w:val="0"/>
      <w:u w:val="none"/>
    </w:rPr>
  </w:style>
  <w:style w:type="paragraph" w:customStyle="1" w:styleId="head5">
    <w:name w:val="head5"/>
    <w:basedOn w:val="EHead4"/>
    <w:link w:val="head5Char"/>
    <w:rsid w:val="00A11EDB"/>
    <w:pPr>
      <w:numPr>
        <w:numId w:val="1"/>
      </w:numPr>
    </w:pPr>
    <w:rPr>
      <w:i/>
    </w:rPr>
  </w:style>
  <w:style w:type="character" w:customStyle="1" w:styleId="EHead4Char">
    <w:name w:val="E Head4 Char"/>
    <w:link w:val="EHead4"/>
    <w:rsid w:val="00FD574D"/>
    <w:rPr>
      <w:rFonts w:eastAsia="Times New Roman"/>
      <w:sz w:val="24"/>
      <w:szCs w:val="24"/>
      <w:lang w:val="en-GB" w:eastAsia="nl-NL"/>
    </w:rPr>
  </w:style>
  <w:style w:type="character" w:customStyle="1" w:styleId="head5Char">
    <w:name w:val="head5 Char"/>
    <w:link w:val="head5"/>
    <w:rsid w:val="00A11EDB"/>
    <w:rPr>
      <w:rFonts w:eastAsia="Times New Roman"/>
      <w:i/>
      <w:sz w:val="24"/>
      <w:szCs w:val="24"/>
      <w:lang w:val="en-GB" w:eastAsia="nl-NL"/>
    </w:rPr>
  </w:style>
  <w:style w:type="paragraph" w:styleId="Subtitle">
    <w:name w:val="Subtitle"/>
    <w:aliases w:val="E Figure_title"/>
    <w:basedOn w:val="Normal"/>
    <w:next w:val="Normal"/>
    <w:link w:val="SubtitleChar"/>
    <w:uiPriority w:val="11"/>
    <w:qFormat/>
    <w:rsid w:val="00FD574D"/>
    <w:rPr>
      <w:rFonts w:eastAsia="Times New Roman" w:cs="Calibri"/>
      <w:i/>
    </w:rPr>
  </w:style>
  <w:style w:type="character" w:customStyle="1" w:styleId="SubtitleChar">
    <w:name w:val="Subtitle Char"/>
    <w:aliases w:val="E Figure_title Char"/>
    <w:link w:val="Subtitle"/>
    <w:uiPriority w:val="11"/>
    <w:rsid w:val="00FD574D"/>
    <w:rPr>
      <w:rFonts w:eastAsia="Times New Roman" w:cs="Calibri"/>
      <w:i/>
      <w:sz w:val="24"/>
      <w:szCs w:val="24"/>
      <w:lang w:val="en-GB" w:eastAsia="en-GB"/>
    </w:rPr>
  </w:style>
  <w:style w:type="paragraph" w:customStyle="1" w:styleId="EHead0Sub">
    <w:name w:val="E Head0_Sub"/>
    <w:basedOn w:val="Style1"/>
    <w:link w:val="EHead0SubChar"/>
    <w:qFormat/>
    <w:rsid w:val="00FD574D"/>
    <w:pPr>
      <w:spacing w:after="60" w:line="240" w:lineRule="auto"/>
      <w:ind w:right="-28"/>
      <w:jc w:val="center"/>
    </w:pPr>
    <w:rPr>
      <w:rFonts w:ascii="Calibri" w:hAnsi="Calibri" w:cs="Calibri"/>
      <w:smallCaps w:val="0"/>
      <w:sz w:val="32"/>
      <w:szCs w:val="32"/>
      <w:u w:val="none"/>
    </w:rPr>
  </w:style>
  <w:style w:type="character" w:customStyle="1" w:styleId="EHead0SubChar">
    <w:name w:val="E Head0_Sub Char"/>
    <w:link w:val="EHead0Sub"/>
    <w:rsid w:val="00FD574D"/>
    <w:rPr>
      <w:rFonts w:eastAsia="Times New Roman" w:cs="Calibri"/>
      <w:b/>
      <w:sz w:val="32"/>
      <w:szCs w:val="32"/>
      <w:lang w:val="en-GB" w:eastAsia="nl-NL"/>
    </w:rPr>
  </w:style>
  <w:style w:type="character" w:styleId="SubtleEmphasis">
    <w:name w:val="Subtle Emphasis"/>
    <w:aliases w:val="E Footer,ENTSOG Footer"/>
    <w:uiPriority w:val="19"/>
    <w:rsid w:val="00633BF2"/>
    <w:rPr>
      <w:rFonts w:ascii="Calibri" w:hAnsi="Calibri"/>
      <w:i/>
      <w:iCs/>
      <w:color w:val="auto"/>
      <w:sz w:val="18"/>
      <w:lang w:val="en-GB"/>
    </w:rPr>
  </w:style>
  <w:style w:type="paragraph" w:customStyle="1" w:styleId="E1Level">
    <w:name w:val="E 1 Level"/>
    <w:basedOn w:val="Normal"/>
    <w:link w:val="E1LevelChar"/>
    <w:qFormat/>
    <w:rsid w:val="00FD574D"/>
    <w:pPr>
      <w:numPr>
        <w:numId w:val="8"/>
      </w:numPr>
      <w:spacing w:before="360" w:after="60" w:line="240" w:lineRule="auto"/>
      <w:outlineLvl w:val="0"/>
    </w:pPr>
    <w:rPr>
      <w:rFonts w:eastAsia="Times New Roman"/>
      <w:b/>
      <w:bCs/>
    </w:rPr>
  </w:style>
  <w:style w:type="character" w:customStyle="1" w:styleId="E1LevelChar">
    <w:name w:val="E 1 Level Char"/>
    <w:link w:val="E1Level"/>
    <w:rsid w:val="00FD574D"/>
    <w:rPr>
      <w:rFonts w:eastAsia="Times New Roman"/>
      <w:b/>
      <w:bCs/>
      <w:sz w:val="24"/>
      <w:szCs w:val="24"/>
      <w:lang w:val="en-GB" w:eastAsia="en-GB"/>
    </w:rPr>
  </w:style>
  <w:style w:type="paragraph" w:customStyle="1" w:styleId="E2Level">
    <w:name w:val="E 2 Level"/>
    <w:basedOn w:val="E1Level"/>
    <w:link w:val="E2LevelChar"/>
    <w:qFormat/>
    <w:rsid w:val="00140AE3"/>
    <w:pPr>
      <w:numPr>
        <w:ilvl w:val="1"/>
      </w:numPr>
      <w:spacing w:before="200"/>
      <w:ind w:left="284"/>
      <w:outlineLvl w:val="1"/>
    </w:pPr>
    <w:rPr>
      <w:b w:val="0"/>
    </w:rPr>
  </w:style>
  <w:style w:type="character" w:customStyle="1" w:styleId="E2LevelChar">
    <w:name w:val="E 2 Level Char"/>
    <w:link w:val="E2Level"/>
    <w:rsid w:val="00140AE3"/>
    <w:rPr>
      <w:rFonts w:eastAsia="Times New Roman"/>
      <w:bCs/>
      <w:sz w:val="24"/>
      <w:szCs w:val="24"/>
      <w:lang w:val="en-GB" w:eastAsia="en-GB"/>
    </w:rPr>
  </w:style>
  <w:style w:type="character" w:customStyle="1" w:styleId="Heading2Char">
    <w:name w:val="Heading 2 Char"/>
    <w:link w:val="Heading2"/>
    <w:uiPriority w:val="9"/>
    <w:rsid w:val="00A26D4C"/>
    <w:rPr>
      <w:rFonts w:ascii="Cambria" w:eastAsia="Times New Roman" w:hAnsi="Cambria"/>
      <w:b/>
      <w:bCs/>
      <w:i/>
      <w:iCs/>
      <w:sz w:val="28"/>
      <w:szCs w:val="28"/>
      <w:lang w:val="en-GB" w:eastAsia="en-GB"/>
    </w:rPr>
  </w:style>
  <w:style w:type="character" w:customStyle="1" w:styleId="Heading3Char">
    <w:name w:val="Heading 3 Char"/>
    <w:link w:val="Heading3"/>
    <w:uiPriority w:val="9"/>
    <w:semiHidden/>
    <w:rsid w:val="00AD06B9"/>
    <w:rPr>
      <w:rFonts w:ascii="Cambria" w:eastAsia="Times New Roman" w:hAnsi="Cambria"/>
      <w:b/>
      <w:bCs/>
      <w:sz w:val="26"/>
      <w:szCs w:val="26"/>
      <w:lang w:val="en-GB" w:eastAsia="en-GB"/>
    </w:rPr>
  </w:style>
  <w:style w:type="character" w:customStyle="1" w:styleId="Heading4Char">
    <w:name w:val="Heading 4 Char"/>
    <w:link w:val="Heading4"/>
    <w:uiPriority w:val="9"/>
    <w:semiHidden/>
    <w:rsid w:val="00F3743F"/>
    <w:rPr>
      <w:rFonts w:eastAsia="Times New Roman"/>
      <w:b/>
      <w:bCs/>
      <w:sz w:val="28"/>
      <w:szCs w:val="28"/>
      <w:lang w:val="en-GB" w:eastAsia="en-GB"/>
    </w:rPr>
  </w:style>
  <w:style w:type="character" w:customStyle="1" w:styleId="Heading5Char">
    <w:name w:val="Heading 5 Char"/>
    <w:link w:val="Heading5"/>
    <w:uiPriority w:val="9"/>
    <w:semiHidden/>
    <w:rsid w:val="00F3743F"/>
    <w:rPr>
      <w:rFonts w:eastAsia="Times New Roman"/>
      <w:b/>
      <w:bCs/>
      <w:i/>
      <w:iCs/>
      <w:sz w:val="26"/>
      <w:szCs w:val="26"/>
      <w:lang w:val="en-GB" w:eastAsia="en-GB"/>
    </w:rPr>
  </w:style>
  <w:style w:type="character" w:customStyle="1" w:styleId="Heading6Char">
    <w:name w:val="Heading 6 Char"/>
    <w:link w:val="Heading6"/>
    <w:uiPriority w:val="9"/>
    <w:semiHidden/>
    <w:rsid w:val="00F3743F"/>
    <w:rPr>
      <w:rFonts w:eastAsia="Times New Roman"/>
      <w:b/>
      <w:bCs/>
      <w:sz w:val="22"/>
      <w:szCs w:val="24"/>
      <w:lang w:val="en-GB" w:eastAsia="en-GB"/>
    </w:rPr>
  </w:style>
  <w:style w:type="character" w:customStyle="1" w:styleId="Heading7Char">
    <w:name w:val="Heading 7 Char"/>
    <w:link w:val="Heading7"/>
    <w:uiPriority w:val="9"/>
    <w:semiHidden/>
    <w:rsid w:val="00F3743F"/>
    <w:rPr>
      <w:rFonts w:eastAsia="Times New Roman"/>
      <w:sz w:val="24"/>
      <w:szCs w:val="24"/>
      <w:lang w:val="en-GB" w:eastAsia="en-GB"/>
    </w:rPr>
  </w:style>
  <w:style w:type="character" w:customStyle="1" w:styleId="Heading8Char">
    <w:name w:val="Heading 8 Char"/>
    <w:link w:val="Heading8"/>
    <w:uiPriority w:val="9"/>
    <w:semiHidden/>
    <w:rsid w:val="00F3743F"/>
    <w:rPr>
      <w:rFonts w:eastAsia="Times New Roman"/>
      <w:i/>
      <w:iCs/>
      <w:sz w:val="24"/>
      <w:szCs w:val="24"/>
      <w:lang w:val="en-GB" w:eastAsia="en-GB"/>
    </w:rPr>
  </w:style>
  <w:style w:type="character" w:customStyle="1" w:styleId="Heading9Char">
    <w:name w:val="Heading 9 Char"/>
    <w:link w:val="Heading9"/>
    <w:uiPriority w:val="9"/>
    <w:semiHidden/>
    <w:rsid w:val="00F3743F"/>
    <w:rPr>
      <w:rFonts w:ascii="Cambria" w:eastAsia="Times New Roman" w:hAnsi="Cambria"/>
      <w:sz w:val="22"/>
      <w:szCs w:val="24"/>
      <w:lang w:val="en-GB" w:eastAsia="en-GB"/>
    </w:rPr>
  </w:style>
  <w:style w:type="paragraph" w:styleId="ListParagraph">
    <w:name w:val="List Paragraph"/>
    <w:basedOn w:val="Normal"/>
    <w:link w:val="ListParagraphChar"/>
    <w:uiPriority w:val="34"/>
    <w:rsid w:val="00A26D4C"/>
    <w:pPr>
      <w:ind w:left="708"/>
    </w:pPr>
  </w:style>
  <w:style w:type="paragraph" w:customStyle="1" w:styleId="Style2">
    <w:name w:val="Style2"/>
    <w:basedOn w:val="EHead0"/>
    <w:link w:val="Style2Char"/>
    <w:rsid w:val="00AD06B9"/>
    <w:pPr>
      <w:jc w:val="left"/>
    </w:pPr>
  </w:style>
  <w:style w:type="character" w:customStyle="1" w:styleId="Style2Char">
    <w:name w:val="Style2 Char"/>
    <w:link w:val="Style2"/>
    <w:rsid w:val="00AD06B9"/>
    <w:rPr>
      <w:rFonts w:eastAsia="Times New Roman" w:cs="Calibri"/>
      <w:b/>
      <w:i/>
      <w:color w:val="666666"/>
      <w:sz w:val="36"/>
      <w:szCs w:val="32"/>
      <w:lang w:eastAsia="nl-NL"/>
    </w:rPr>
  </w:style>
  <w:style w:type="numbering" w:customStyle="1" w:styleId="Entsogmultilevels">
    <w:name w:val="Entsog multi levels"/>
    <w:uiPriority w:val="99"/>
    <w:rsid w:val="006C5399"/>
    <w:pPr>
      <w:numPr>
        <w:numId w:val="3"/>
      </w:numPr>
    </w:pPr>
  </w:style>
  <w:style w:type="paragraph" w:customStyle="1" w:styleId="E3Level">
    <w:name w:val="E 3 Level"/>
    <w:basedOn w:val="E2Level"/>
    <w:link w:val="E3LevelChar"/>
    <w:qFormat/>
    <w:rsid w:val="00FD574D"/>
    <w:pPr>
      <w:numPr>
        <w:ilvl w:val="2"/>
      </w:numPr>
      <w:outlineLvl w:val="2"/>
    </w:pPr>
  </w:style>
  <w:style w:type="numbering" w:customStyle="1" w:styleId="Entsogtest3">
    <w:name w:val="Entsog test 3"/>
    <w:uiPriority w:val="99"/>
    <w:rsid w:val="009F1D3F"/>
    <w:pPr>
      <w:numPr>
        <w:numId w:val="4"/>
      </w:numPr>
    </w:pPr>
  </w:style>
  <w:style w:type="paragraph" w:customStyle="1" w:styleId="EHeader0">
    <w:name w:val="E  Header"/>
    <w:basedOn w:val="Normal"/>
    <w:link w:val="EHeaderChar0"/>
    <w:rsid w:val="001A6D08"/>
    <w:pPr>
      <w:widowControl w:val="0"/>
      <w:jc w:val="right"/>
    </w:pPr>
    <w:rPr>
      <w:rFonts w:eastAsia="Times New Roman"/>
      <w:sz w:val="20"/>
      <w:szCs w:val="18"/>
      <w:lang w:eastAsia="nl-NL"/>
    </w:rPr>
  </w:style>
  <w:style w:type="character" w:customStyle="1" w:styleId="EHeaderChar0">
    <w:name w:val="E  Header Char"/>
    <w:link w:val="EHeader0"/>
    <w:rsid w:val="001A6D08"/>
    <w:rPr>
      <w:rFonts w:eastAsia="Times New Roman"/>
      <w:sz w:val="20"/>
      <w:szCs w:val="18"/>
      <w:lang w:eastAsia="nl-NL"/>
    </w:rPr>
  </w:style>
  <w:style w:type="table" w:styleId="LightList">
    <w:name w:val="Light List"/>
    <w:aliases w:val="E Table"/>
    <w:basedOn w:val="TableNormal"/>
    <w:uiPriority w:val="61"/>
    <w:rsid w:val="00315007"/>
    <w:tblPr>
      <w:tblStyleRowBandSize w:val="1"/>
      <w:tblStyleColBandSize w:val="1"/>
      <w:tblBorders>
        <w:top w:val="single" w:sz="8" w:space="0" w:color="1F4484"/>
        <w:left w:val="single" w:sz="8" w:space="0" w:color="1F4484"/>
        <w:bottom w:val="single" w:sz="8" w:space="0" w:color="1F4484"/>
        <w:right w:val="single" w:sz="8" w:space="0" w:color="1F4484"/>
      </w:tblBorders>
    </w:tblPr>
    <w:tblStylePr w:type="firstRow">
      <w:pPr>
        <w:spacing w:before="0" w:after="0" w:line="240" w:lineRule="auto"/>
      </w:pPr>
      <w:rPr>
        <w:b/>
        <w:bCs/>
        <w:color w:val="FFFFFF"/>
      </w:rPr>
      <w:tblPr/>
      <w:tcPr>
        <w:shd w:val="clear" w:color="auto" w:fill="1F4484"/>
      </w:tcPr>
    </w:tblStylePr>
    <w:tblStylePr w:type="lastRow">
      <w:pPr>
        <w:spacing w:before="0" w:after="0" w:line="240" w:lineRule="auto"/>
      </w:pPr>
      <w:rPr>
        <w:b/>
        <w:bCs/>
      </w:rPr>
      <w:tblPr/>
      <w:tcPr>
        <w:tcBorders>
          <w:top w:val="double" w:sz="6" w:space="0" w:color="1F4484"/>
          <w:left w:val="single" w:sz="8" w:space="0" w:color="1F4484"/>
          <w:bottom w:val="single" w:sz="8" w:space="0" w:color="1F4484"/>
          <w:right w:val="single" w:sz="8" w:space="0" w:color="1F4484"/>
        </w:tcBorders>
      </w:tcPr>
    </w:tblStylePr>
    <w:tblStylePr w:type="firstCol">
      <w:rPr>
        <w:b/>
        <w:bCs/>
      </w:rPr>
    </w:tblStylePr>
    <w:tblStylePr w:type="lastCol">
      <w:rPr>
        <w:b/>
        <w:bCs/>
      </w:rPr>
    </w:tblStylePr>
    <w:tblStylePr w:type="band1Vert">
      <w:tblPr/>
      <w:tcPr>
        <w:tcBorders>
          <w:top w:val="single" w:sz="8" w:space="0" w:color="1F4484"/>
          <w:left w:val="single" w:sz="8" w:space="0" w:color="1F4484"/>
          <w:bottom w:val="single" w:sz="8" w:space="0" w:color="1F4484"/>
          <w:right w:val="single" w:sz="8" w:space="0" w:color="1F4484"/>
        </w:tcBorders>
      </w:tcPr>
    </w:tblStylePr>
    <w:tblStylePr w:type="band1Horz">
      <w:tblPr/>
      <w:tcPr>
        <w:tcBorders>
          <w:top w:val="single" w:sz="8" w:space="0" w:color="1F4484"/>
          <w:left w:val="single" w:sz="8" w:space="0" w:color="1F4484"/>
          <w:bottom w:val="single" w:sz="8" w:space="0" w:color="1F4484"/>
          <w:right w:val="single" w:sz="8" w:space="0" w:color="1F4484"/>
        </w:tcBorders>
      </w:tcPr>
    </w:tblStylePr>
  </w:style>
  <w:style w:type="paragraph" w:styleId="Caption">
    <w:name w:val="caption"/>
    <w:basedOn w:val="Normal"/>
    <w:next w:val="Normal"/>
    <w:uiPriority w:val="35"/>
    <w:unhideWhenUsed/>
    <w:rsid w:val="00E87C99"/>
    <w:pPr>
      <w:spacing w:after="200"/>
    </w:pPr>
    <w:rPr>
      <w:b/>
      <w:bCs/>
      <w:color w:val="1F4484"/>
      <w:sz w:val="18"/>
      <w:szCs w:val="18"/>
    </w:rPr>
  </w:style>
  <w:style w:type="numbering" w:customStyle="1" w:styleId="EBullets">
    <w:name w:val="E Bullets"/>
    <w:uiPriority w:val="99"/>
    <w:rsid w:val="00E54E45"/>
    <w:pPr>
      <w:numPr>
        <w:numId w:val="6"/>
      </w:numPr>
    </w:pPr>
  </w:style>
  <w:style w:type="paragraph" w:customStyle="1" w:styleId="EBulletH2">
    <w:name w:val="E Bullet H2"/>
    <w:basedOn w:val="ListParagraph"/>
    <w:link w:val="EBulletH2Char"/>
    <w:rsid w:val="00E54E45"/>
    <w:pPr>
      <w:numPr>
        <w:numId w:val="7"/>
      </w:numPr>
    </w:pPr>
  </w:style>
  <w:style w:type="character" w:customStyle="1" w:styleId="ListParagraphChar">
    <w:name w:val="List Paragraph Char"/>
    <w:basedOn w:val="DefaultParagraphFont"/>
    <w:link w:val="ListParagraph"/>
    <w:uiPriority w:val="34"/>
    <w:rsid w:val="00E54E45"/>
  </w:style>
  <w:style w:type="character" w:customStyle="1" w:styleId="EBulletH2Char">
    <w:name w:val="E Bullet H2 Char"/>
    <w:basedOn w:val="ListParagraphChar"/>
    <w:link w:val="EBulletH2"/>
    <w:rsid w:val="00E54E45"/>
    <w:rPr>
      <w:sz w:val="24"/>
      <w:szCs w:val="24"/>
      <w:lang w:val="en-GB" w:eastAsia="en-GB"/>
    </w:rPr>
  </w:style>
  <w:style w:type="paragraph" w:customStyle="1" w:styleId="E4Level">
    <w:name w:val="E 4 Level"/>
    <w:basedOn w:val="E3Level"/>
    <w:link w:val="E4LevelChar"/>
    <w:qFormat/>
    <w:rsid w:val="00FD574D"/>
    <w:pPr>
      <w:numPr>
        <w:ilvl w:val="3"/>
      </w:numPr>
      <w:outlineLvl w:val="3"/>
    </w:pPr>
  </w:style>
  <w:style w:type="paragraph" w:customStyle="1" w:styleId="E5Level">
    <w:name w:val="E 5 Level"/>
    <w:basedOn w:val="E4Level"/>
    <w:link w:val="E5LevelChar"/>
    <w:qFormat/>
    <w:rsid w:val="00FD574D"/>
    <w:pPr>
      <w:numPr>
        <w:ilvl w:val="4"/>
      </w:numPr>
      <w:outlineLvl w:val="4"/>
    </w:pPr>
  </w:style>
  <w:style w:type="character" w:customStyle="1" w:styleId="E3LevelChar">
    <w:name w:val="E 3 Level Char"/>
    <w:link w:val="E3Level"/>
    <w:rsid w:val="00FD574D"/>
    <w:rPr>
      <w:rFonts w:eastAsia="Times New Roman"/>
      <w:bCs/>
      <w:sz w:val="24"/>
      <w:szCs w:val="24"/>
      <w:lang w:val="en-GB" w:eastAsia="en-GB"/>
    </w:rPr>
  </w:style>
  <w:style w:type="character" w:customStyle="1" w:styleId="E4LevelChar">
    <w:name w:val="E 4 Level Char"/>
    <w:link w:val="E4Level"/>
    <w:rsid w:val="00FD574D"/>
    <w:rPr>
      <w:rFonts w:eastAsia="Times New Roman"/>
      <w:bCs/>
      <w:sz w:val="24"/>
      <w:szCs w:val="24"/>
      <w:lang w:val="en-GB" w:eastAsia="en-GB"/>
    </w:rPr>
  </w:style>
  <w:style w:type="character" w:customStyle="1" w:styleId="E5LevelChar">
    <w:name w:val="E 5 Level Char"/>
    <w:link w:val="E5Level"/>
    <w:rsid w:val="00FD574D"/>
    <w:rPr>
      <w:rFonts w:eastAsia="Times New Roman"/>
      <w:bCs/>
      <w:sz w:val="24"/>
      <w:szCs w:val="24"/>
      <w:lang w:val="en-GB" w:eastAsia="en-GB"/>
    </w:rPr>
  </w:style>
  <w:style w:type="paragraph" w:styleId="TOC1">
    <w:name w:val="toc 1"/>
    <w:basedOn w:val="Normal"/>
    <w:next w:val="Normal"/>
    <w:autoRedefine/>
    <w:uiPriority w:val="39"/>
    <w:unhideWhenUsed/>
    <w:rsid w:val="00B408B3"/>
    <w:pPr>
      <w:spacing w:after="100"/>
    </w:pPr>
  </w:style>
  <w:style w:type="paragraph" w:customStyle="1" w:styleId="NumPar1">
    <w:name w:val="NumPar 1"/>
    <w:basedOn w:val="Normal"/>
    <w:next w:val="Text1"/>
    <w:rsid w:val="0043449A"/>
    <w:pPr>
      <w:numPr>
        <w:numId w:val="10"/>
      </w:numPr>
      <w:spacing w:before="120" w:after="120" w:line="240" w:lineRule="auto"/>
    </w:pPr>
    <w:rPr>
      <w:rFonts w:ascii="Times New Roman" w:eastAsia="Times New Roman" w:hAnsi="Times New Roman"/>
      <w:szCs w:val="22"/>
    </w:rPr>
  </w:style>
  <w:style w:type="paragraph" w:customStyle="1" w:styleId="NumPar2">
    <w:name w:val="NumPar 2"/>
    <w:basedOn w:val="Normal"/>
    <w:next w:val="Text1"/>
    <w:rsid w:val="0043449A"/>
    <w:pPr>
      <w:numPr>
        <w:ilvl w:val="1"/>
        <w:numId w:val="10"/>
      </w:numPr>
      <w:spacing w:before="120" w:after="120" w:line="240" w:lineRule="auto"/>
    </w:pPr>
    <w:rPr>
      <w:rFonts w:ascii="Times New Roman" w:eastAsia="Times New Roman" w:hAnsi="Times New Roman"/>
      <w:szCs w:val="22"/>
    </w:rPr>
  </w:style>
  <w:style w:type="paragraph" w:customStyle="1" w:styleId="NumPar3">
    <w:name w:val="NumPar 3"/>
    <w:basedOn w:val="Normal"/>
    <w:next w:val="Text1"/>
    <w:rsid w:val="0043449A"/>
    <w:pPr>
      <w:numPr>
        <w:ilvl w:val="2"/>
        <w:numId w:val="10"/>
      </w:numPr>
      <w:spacing w:before="120" w:after="120" w:line="240" w:lineRule="auto"/>
    </w:pPr>
    <w:rPr>
      <w:rFonts w:ascii="Times New Roman" w:eastAsia="Times New Roman" w:hAnsi="Times New Roman"/>
      <w:szCs w:val="22"/>
    </w:rPr>
  </w:style>
  <w:style w:type="paragraph" w:customStyle="1" w:styleId="NumPar4">
    <w:name w:val="NumPar 4"/>
    <w:basedOn w:val="Normal"/>
    <w:next w:val="Text1"/>
    <w:rsid w:val="0043449A"/>
    <w:pPr>
      <w:numPr>
        <w:ilvl w:val="3"/>
        <w:numId w:val="10"/>
      </w:numPr>
      <w:spacing w:before="120" w:after="120" w:line="240" w:lineRule="auto"/>
    </w:pPr>
    <w:rPr>
      <w:rFonts w:ascii="Times New Roman" w:eastAsia="Times New Roman" w:hAnsi="Times New Roman"/>
      <w:szCs w:val="22"/>
    </w:rPr>
  </w:style>
  <w:style w:type="paragraph" w:customStyle="1" w:styleId="Point0number">
    <w:name w:val="Point 0 (number)"/>
    <w:basedOn w:val="Normal"/>
    <w:rsid w:val="0043449A"/>
    <w:pPr>
      <w:numPr>
        <w:numId w:val="9"/>
      </w:numPr>
      <w:spacing w:before="120" w:after="120" w:line="240" w:lineRule="auto"/>
    </w:pPr>
    <w:rPr>
      <w:rFonts w:ascii="Times New Roman" w:eastAsia="Times New Roman" w:hAnsi="Times New Roman"/>
      <w:szCs w:val="22"/>
    </w:rPr>
  </w:style>
  <w:style w:type="paragraph" w:customStyle="1" w:styleId="Point1number">
    <w:name w:val="Point 1 (number)"/>
    <w:basedOn w:val="Normal"/>
    <w:rsid w:val="0043449A"/>
    <w:pPr>
      <w:numPr>
        <w:ilvl w:val="2"/>
        <w:numId w:val="9"/>
      </w:numPr>
      <w:spacing w:before="120" w:after="120" w:line="240" w:lineRule="auto"/>
    </w:pPr>
    <w:rPr>
      <w:rFonts w:ascii="Times New Roman" w:eastAsia="Times New Roman" w:hAnsi="Times New Roman"/>
      <w:szCs w:val="22"/>
    </w:rPr>
  </w:style>
  <w:style w:type="paragraph" w:customStyle="1" w:styleId="Point2number">
    <w:name w:val="Point 2 (number)"/>
    <w:basedOn w:val="Normal"/>
    <w:rsid w:val="0043449A"/>
    <w:pPr>
      <w:numPr>
        <w:ilvl w:val="4"/>
        <w:numId w:val="9"/>
      </w:numPr>
      <w:spacing w:before="120" w:after="120" w:line="240" w:lineRule="auto"/>
    </w:pPr>
    <w:rPr>
      <w:rFonts w:ascii="Times New Roman" w:eastAsia="Times New Roman" w:hAnsi="Times New Roman"/>
      <w:szCs w:val="22"/>
    </w:rPr>
  </w:style>
  <w:style w:type="paragraph" w:customStyle="1" w:styleId="Point3number">
    <w:name w:val="Point 3 (number)"/>
    <w:basedOn w:val="Normal"/>
    <w:rsid w:val="0043449A"/>
    <w:pPr>
      <w:numPr>
        <w:ilvl w:val="6"/>
        <w:numId w:val="9"/>
      </w:numPr>
      <w:spacing w:before="120" w:after="120" w:line="240" w:lineRule="auto"/>
    </w:pPr>
    <w:rPr>
      <w:rFonts w:ascii="Times New Roman" w:eastAsia="Times New Roman" w:hAnsi="Times New Roman"/>
      <w:szCs w:val="22"/>
    </w:rPr>
  </w:style>
  <w:style w:type="paragraph" w:customStyle="1" w:styleId="Point0letter">
    <w:name w:val="Point 0 (letter)"/>
    <w:basedOn w:val="Normal"/>
    <w:rsid w:val="0043449A"/>
    <w:pPr>
      <w:numPr>
        <w:ilvl w:val="1"/>
        <w:numId w:val="9"/>
      </w:numPr>
      <w:spacing w:before="120" w:after="120" w:line="240" w:lineRule="auto"/>
    </w:pPr>
    <w:rPr>
      <w:rFonts w:ascii="Times New Roman" w:eastAsia="Times New Roman" w:hAnsi="Times New Roman"/>
      <w:szCs w:val="22"/>
    </w:rPr>
  </w:style>
  <w:style w:type="paragraph" w:customStyle="1" w:styleId="Point1letter">
    <w:name w:val="Point 1 (letter)"/>
    <w:basedOn w:val="Normal"/>
    <w:rsid w:val="0043449A"/>
    <w:pPr>
      <w:numPr>
        <w:ilvl w:val="3"/>
        <w:numId w:val="9"/>
      </w:numPr>
      <w:spacing w:before="120" w:after="120" w:line="240" w:lineRule="auto"/>
    </w:pPr>
    <w:rPr>
      <w:rFonts w:ascii="Times New Roman" w:eastAsia="Times New Roman" w:hAnsi="Times New Roman"/>
      <w:szCs w:val="22"/>
    </w:rPr>
  </w:style>
  <w:style w:type="paragraph" w:customStyle="1" w:styleId="Point2letter">
    <w:name w:val="Point 2 (letter)"/>
    <w:basedOn w:val="Normal"/>
    <w:rsid w:val="0043449A"/>
    <w:pPr>
      <w:numPr>
        <w:ilvl w:val="5"/>
        <w:numId w:val="9"/>
      </w:numPr>
      <w:spacing w:before="120" w:after="120" w:line="240" w:lineRule="auto"/>
    </w:pPr>
    <w:rPr>
      <w:rFonts w:ascii="Times New Roman" w:eastAsia="Times New Roman" w:hAnsi="Times New Roman"/>
      <w:szCs w:val="22"/>
    </w:rPr>
  </w:style>
  <w:style w:type="paragraph" w:customStyle="1" w:styleId="Point3letter">
    <w:name w:val="Point 3 (letter)"/>
    <w:basedOn w:val="Normal"/>
    <w:rsid w:val="0043449A"/>
    <w:pPr>
      <w:numPr>
        <w:ilvl w:val="7"/>
        <w:numId w:val="9"/>
      </w:numPr>
      <w:spacing w:before="120" w:after="120" w:line="240" w:lineRule="auto"/>
    </w:pPr>
    <w:rPr>
      <w:rFonts w:ascii="Times New Roman" w:eastAsia="Times New Roman" w:hAnsi="Times New Roman"/>
      <w:szCs w:val="22"/>
    </w:rPr>
  </w:style>
  <w:style w:type="paragraph" w:customStyle="1" w:styleId="Point4letter">
    <w:name w:val="Point 4 (letter)"/>
    <w:basedOn w:val="Normal"/>
    <w:rsid w:val="0043449A"/>
    <w:pPr>
      <w:numPr>
        <w:ilvl w:val="8"/>
        <w:numId w:val="9"/>
      </w:numPr>
      <w:spacing w:before="120" w:after="120" w:line="240" w:lineRule="auto"/>
    </w:pPr>
    <w:rPr>
      <w:rFonts w:ascii="Times New Roman" w:eastAsia="Times New Roman" w:hAnsi="Times New Roman"/>
      <w:szCs w:val="22"/>
    </w:rPr>
  </w:style>
  <w:style w:type="paragraph" w:styleId="Signature">
    <w:name w:val="Signature"/>
    <w:link w:val="SignatureChar"/>
    <w:uiPriority w:val="99"/>
    <w:semiHidden/>
    <w:unhideWhenUsed/>
    <w:rsid w:val="00E263AE"/>
    <w:pPr>
      <w:spacing w:after="200" w:line="276" w:lineRule="auto"/>
    </w:pPr>
    <w:rPr>
      <w:rFonts w:eastAsia="Calibri" w:cs="Calibri"/>
      <w:color w:val="000000"/>
      <w:sz w:val="22"/>
      <w:szCs w:val="22"/>
      <w:u w:color="000000"/>
      <w:lang w:eastAsia="en-US"/>
    </w:rPr>
  </w:style>
  <w:style w:type="character" w:customStyle="1" w:styleId="SignatureChar">
    <w:name w:val="Signature Char"/>
    <w:basedOn w:val="DefaultParagraphFont"/>
    <w:link w:val="Signature"/>
    <w:uiPriority w:val="99"/>
    <w:semiHidden/>
    <w:rsid w:val="00E263AE"/>
    <w:rPr>
      <w:rFonts w:eastAsia="Calibri" w:cs="Calibri"/>
      <w:color w:val="000000"/>
      <w:sz w:val="22"/>
      <w:szCs w:val="22"/>
      <w:u w:color="000000"/>
      <w:lang w:eastAsia="en-US"/>
    </w:rPr>
  </w:style>
  <w:style w:type="paragraph" w:customStyle="1" w:styleId="Brdtekst">
    <w:name w:val="Brødtekst"/>
    <w:rsid w:val="00E263AE"/>
    <w:pPr>
      <w:spacing w:line="264" w:lineRule="auto"/>
      <w:jc w:val="both"/>
    </w:pPr>
    <w:rPr>
      <w:rFonts w:eastAsia="Calibri" w:cs="Calibri"/>
      <w:color w:val="000000"/>
      <w:sz w:val="24"/>
      <w:szCs w:val="24"/>
      <w:u w:color="000000"/>
      <w:lang w:eastAsia="en-US"/>
    </w:rPr>
  </w:style>
  <w:style w:type="paragraph" w:customStyle="1" w:styleId="Default">
    <w:name w:val="Default"/>
    <w:rsid w:val="00E263AE"/>
    <w:pPr>
      <w:spacing w:line="264" w:lineRule="auto"/>
      <w:jc w:val="both"/>
    </w:pPr>
    <w:rPr>
      <w:rFonts w:ascii="Arial" w:eastAsia="Arial" w:hAnsi="Arial" w:cs="Arial"/>
      <w:color w:val="000000"/>
      <w:sz w:val="24"/>
      <w:szCs w:val="24"/>
      <w:u w:color="000000"/>
      <w:lang w:eastAsia="en-US"/>
    </w:rPr>
  </w:style>
  <w:style w:type="character" w:customStyle="1" w:styleId="Hyperlink0">
    <w:name w:val="Hyperlink.0"/>
    <w:basedOn w:val="DefaultParagraphFont"/>
    <w:rsid w:val="00E263AE"/>
    <w:rPr>
      <w:color w:val="0000FF"/>
      <w:sz w:val="16"/>
      <w:szCs w:val="16"/>
      <w:u w:val="single" w:color="0000FF"/>
    </w:rPr>
  </w:style>
  <w:style w:type="numbering" w:customStyle="1" w:styleId="List0">
    <w:name w:val="List 0"/>
    <w:rsid w:val="00E263AE"/>
    <w:pPr>
      <w:numPr>
        <w:numId w:val="12"/>
      </w:numPr>
    </w:pPr>
  </w:style>
  <w:style w:type="character" w:customStyle="1" w:styleId="CommentTextChar">
    <w:name w:val="Comment Text Char"/>
    <w:basedOn w:val="DefaultParagraphFont"/>
    <w:link w:val="CommentText"/>
    <w:semiHidden/>
    <w:rsid w:val="00F00DFA"/>
    <w:rPr>
      <w:lang w:val="en-GB" w:eastAsia="en-GB"/>
    </w:rPr>
  </w:style>
  <w:style w:type="paragraph" w:styleId="Revision">
    <w:name w:val="Revision"/>
    <w:hidden/>
    <w:uiPriority w:val="99"/>
    <w:semiHidden/>
    <w:rsid w:val="00E64691"/>
    <w:rPr>
      <w:sz w:val="24"/>
      <w:szCs w:val="24"/>
      <w:lang w:val="en-GB" w:eastAsia="en-GB"/>
    </w:rPr>
  </w:style>
  <w:style w:type="table" w:customStyle="1" w:styleId="Gritternetztabelle6farbig1">
    <w:name w:val="Gritternetztabelle 6 farbig1"/>
    <w:basedOn w:val="TableNormal"/>
    <w:uiPriority w:val="51"/>
    <w:rsid w:val="003629B7"/>
    <w:rPr>
      <w:color w:val="1F4484" w:themeColor="text1"/>
    </w:rPr>
    <w:tblPr>
      <w:tblStyleRowBandSize w:val="1"/>
      <w:tblStyleColBandSize w:val="1"/>
      <w:tblBorders>
        <w:top w:val="single" w:sz="4" w:space="0" w:color="5685D7" w:themeColor="text1" w:themeTint="99"/>
        <w:left w:val="single" w:sz="4" w:space="0" w:color="5685D7" w:themeColor="text1" w:themeTint="99"/>
        <w:bottom w:val="single" w:sz="4" w:space="0" w:color="5685D7" w:themeColor="text1" w:themeTint="99"/>
        <w:right w:val="single" w:sz="4" w:space="0" w:color="5685D7" w:themeColor="text1" w:themeTint="99"/>
        <w:insideH w:val="single" w:sz="4" w:space="0" w:color="5685D7" w:themeColor="text1" w:themeTint="99"/>
        <w:insideV w:val="single" w:sz="4" w:space="0" w:color="5685D7" w:themeColor="text1" w:themeTint="99"/>
      </w:tblBorders>
    </w:tblPr>
    <w:tblStylePr w:type="firstRow">
      <w:rPr>
        <w:b/>
        <w:bCs/>
      </w:rPr>
      <w:tblPr/>
      <w:tcPr>
        <w:tcBorders>
          <w:bottom w:val="single" w:sz="12" w:space="0" w:color="5685D7" w:themeColor="text1" w:themeTint="99"/>
        </w:tcBorders>
      </w:tcPr>
    </w:tblStylePr>
    <w:tblStylePr w:type="lastRow">
      <w:rPr>
        <w:b/>
        <w:bCs/>
      </w:rPr>
      <w:tblPr/>
      <w:tcPr>
        <w:tcBorders>
          <w:top w:val="double" w:sz="4" w:space="0" w:color="5685D7" w:themeColor="text1" w:themeTint="99"/>
        </w:tcBorders>
      </w:tcPr>
    </w:tblStylePr>
    <w:tblStylePr w:type="firstCol">
      <w:rPr>
        <w:b/>
        <w:bCs/>
      </w:rPr>
    </w:tblStylePr>
    <w:tblStylePr w:type="lastCol">
      <w:rPr>
        <w:b/>
        <w:bCs/>
      </w:rPr>
    </w:tblStylePr>
    <w:tblStylePr w:type="band1Vert">
      <w:tblPr/>
      <w:tcPr>
        <w:shd w:val="clear" w:color="auto" w:fill="C6D6F1" w:themeFill="text1" w:themeFillTint="33"/>
      </w:tcPr>
    </w:tblStylePr>
    <w:tblStylePr w:type="band1Horz">
      <w:tblPr/>
      <w:tcPr>
        <w:shd w:val="clear" w:color="auto" w:fill="C6D6F1"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438489">
      <w:bodyDiv w:val="1"/>
      <w:marLeft w:val="0"/>
      <w:marRight w:val="0"/>
      <w:marTop w:val="0"/>
      <w:marBottom w:val="0"/>
      <w:divBdr>
        <w:top w:val="none" w:sz="0" w:space="0" w:color="auto"/>
        <w:left w:val="none" w:sz="0" w:space="0" w:color="auto"/>
        <w:bottom w:val="none" w:sz="0" w:space="0" w:color="auto"/>
        <w:right w:val="none" w:sz="0" w:space="0" w:color="auto"/>
      </w:divBdr>
    </w:div>
    <w:div w:id="579797899">
      <w:bodyDiv w:val="1"/>
      <w:marLeft w:val="0"/>
      <w:marRight w:val="0"/>
      <w:marTop w:val="0"/>
      <w:marBottom w:val="0"/>
      <w:divBdr>
        <w:top w:val="none" w:sz="0" w:space="0" w:color="auto"/>
        <w:left w:val="none" w:sz="0" w:space="0" w:color="auto"/>
        <w:bottom w:val="none" w:sz="0" w:space="0" w:color="auto"/>
        <w:right w:val="none" w:sz="0" w:space="0" w:color="auto"/>
      </w:divBdr>
    </w:div>
    <w:div w:id="589318507">
      <w:bodyDiv w:val="1"/>
      <w:marLeft w:val="0"/>
      <w:marRight w:val="0"/>
      <w:marTop w:val="0"/>
      <w:marBottom w:val="0"/>
      <w:divBdr>
        <w:top w:val="none" w:sz="0" w:space="0" w:color="auto"/>
        <w:left w:val="none" w:sz="0" w:space="0" w:color="auto"/>
        <w:bottom w:val="none" w:sz="0" w:space="0" w:color="auto"/>
        <w:right w:val="none" w:sz="0" w:space="0" w:color="auto"/>
      </w:divBdr>
    </w:div>
    <w:div w:id="832260284">
      <w:bodyDiv w:val="1"/>
      <w:marLeft w:val="0"/>
      <w:marRight w:val="0"/>
      <w:marTop w:val="0"/>
      <w:marBottom w:val="0"/>
      <w:divBdr>
        <w:top w:val="none" w:sz="0" w:space="0" w:color="auto"/>
        <w:left w:val="none" w:sz="0" w:space="0" w:color="auto"/>
        <w:bottom w:val="none" w:sz="0" w:space="0" w:color="auto"/>
        <w:right w:val="none" w:sz="0" w:space="0" w:color="auto"/>
      </w:divBdr>
    </w:div>
    <w:div w:id="1056978077">
      <w:bodyDiv w:val="1"/>
      <w:marLeft w:val="0"/>
      <w:marRight w:val="0"/>
      <w:marTop w:val="0"/>
      <w:marBottom w:val="0"/>
      <w:divBdr>
        <w:top w:val="none" w:sz="0" w:space="0" w:color="auto"/>
        <w:left w:val="none" w:sz="0" w:space="0" w:color="auto"/>
        <w:bottom w:val="none" w:sz="0" w:space="0" w:color="auto"/>
        <w:right w:val="none" w:sz="0" w:space="0" w:color="auto"/>
      </w:divBdr>
    </w:div>
    <w:div w:id="1236554330">
      <w:bodyDiv w:val="1"/>
      <w:marLeft w:val="0"/>
      <w:marRight w:val="0"/>
      <w:marTop w:val="0"/>
      <w:marBottom w:val="0"/>
      <w:divBdr>
        <w:top w:val="none" w:sz="0" w:space="0" w:color="auto"/>
        <w:left w:val="none" w:sz="0" w:space="0" w:color="auto"/>
        <w:bottom w:val="none" w:sz="0" w:space="0" w:color="auto"/>
        <w:right w:val="none" w:sz="0" w:space="0" w:color="auto"/>
      </w:divBdr>
    </w:div>
    <w:div w:id="1249384235">
      <w:bodyDiv w:val="1"/>
      <w:marLeft w:val="0"/>
      <w:marRight w:val="0"/>
      <w:marTop w:val="0"/>
      <w:marBottom w:val="0"/>
      <w:divBdr>
        <w:top w:val="none" w:sz="0" w:space="0" w:color="auto"/>
        <w:left w:val="none" w:sz="0" w:space="0" w:color="auto"/>
        <w:bottom w:val="none" w:sz="0" w:space="0" w:color="auto"/>
        <w:right w:val="none" w:sz="0" w:space="0" w:color="auto"/>
      </w:divBdr>
    </w:div>
    <w:div w:id="1437945722">
      <w:bodyDiv w:val="1"/>
      <w:marLeft w:val="0"/>
      <w:marRight w:val="0"/>
      <w:marTop w:val="0"/>
      <w:marBottom w:val="0"/>
      <w:divBdr>
        <w:top w:val="none" w:sz="0" w:space="0" w:color="auto"/>
        <w:left w:val="none" w:sz="0" w:space="0" w:color="auto"/>
        <w:bottom w:val="none" w:sz="0" w:space="0" w:color="auto"/>
        <w:right w:val="none" w:sz="0" w:space="0" w:color="auto"/>
      </w:divBdr>
    </w:div>
    <w:div w:id="1463232216">
      <w:bodyDiv w:val="1"/>
      <w:marLeft w:val="0"/>
      <w:marRight w:val="0"/>
      <w:marTop w:val="0"/>
      <w:marBottom w:val="0"/>
      <w:divBdr>
        <w:top w:val="none" w:sz="0" w:space="0" w:color="auto"/>
        <w:left w:val="none" w:sz="0" w:space="0" w:color="auto"/>
        <w:bottom w:val="none" w:sz="0" w:space="0" w:color="auto"/>
        <w:right w:val="none" w:sz="0" w:space="0" w:color="auto"/>
      </w:divBdr>
    </w:div>
    <w:div w:id="1710253921">
      <w:bodyDiv w:val="1"/>
      <w:marLeft w:val="0"/>
      <w:marRight w:val="0"/>
      <w:marTop w:val="0"/>
      <w:marBottom w:val="0"/>
      <w:divBdr>
        <w:top w:val="none" w:sz="0" w:space="0" w:color="auto"/>
        <w:left w:val="none" w:sz="0" w:space="0" w:color="auto"/>
        <w:bottom w:val="none" w:sz="0" w:space="0" w:color="auto"/>
        <w:right w:val="none" w:sz="0" w:space="0" w:color="auto"/>
      </w:divBdr>
    </w:div>
    <w:div w:id="1739132862">
      <w:bodyDiv w:val="1"/>
      <w:marLeft w:val="0"/>
      <w:marRight w:val="0"/>
      <w:marTop w:val="0"/>
      <w:marBottom w:val="0"/>
      <w:divBdr>
        <w:top w:val="none" w:sz="0" w:space="0" w:color="auto"/>
        <w:left w:val="none" w:sz="0" w:space="0" w:color="auto"/>
        <w:bottom w:val="none" w:sz="0" w:space="0" w:color="auto"/>
        <w:right w:val="none" w:sz="0" w:space="0" w:color="auto"/>
      </w:divBdr>
    </w:div>
    <w:div w:id="1747799516">
      <w:bodyDiv w:val="1"/>
      <w:marLeft w:val="0"/>
      <w:marRight w:val="0"/>
      <w:marTop w:val="0"/>
      <w:marBottom w:val="0"/>
      <w:divBdr>
        <w:top w:val="none" w:sz="0" w:space="0" w:color="auto"/>
        <w:left w:val="none" w:sz="0" w:space="0" w:color="auto"/>
        <w:bottom w:val="none" w:sz="0" w:space="0" w:color="auto"/>
        <w:right w:val="none" w:sz="0" w:space="0" w:color="auto"/>
      </w:divBdr>
    </w:div>
    <w:div w:id="1888642181">
      <w:bodyDiv w:val="1"/>
      <w:marLeft w:val="0"/>
      <w:marRight w:val="0"/>
      <w:marTop w:val="0"/>
      <w:marBottom w:val="0"/>
      <w:divBdr>
        <w:top w:val="none" w:sz="0" w:space="0" w:color="auto"/>
        <w:left w:val="none" w:sz="0" w:space="0" w:color="auto"/>
        <w:bottom w:val="none" w:sz="0" w:space="0" w:color="auto"/>
        <w:right w:val="none" w:sz="0" w:space="0" w:color="auto"/>
      </w:divBdr>
    </w:div>
    <w:div w:id="1905598486">
      <w:bodyDiv w:val="1"/>
      <w:marLeft w:val="0"/>
      <w:marRight w:val="0"/>
      <w:marTop w:val="0"/>
      <w:marBottom w:val="0"/>
      <w:divBdr>
        <w:top w:val="none" w:sz="0" w:space="0" w:color="auto"/>
        <w:left w:val="none" w:sz="0" w:space="0" w:color="auto"/>
        <w:bottom w:val="none" w:sz="0" w:space="0" w:color="auto"/>
        <w:right w:val="none" w:sz="0" w:space="0" w:color="auto"/>
      </w:divBdr>
    </w:div>
    <w:div w:id="1937521172">
      <w:bodyDiv w:val="1"/>
      <w:marLeft w:val="0"/>
      <w:marRight w:val="0"/>
      <w:marTop w:val="0"/>
      <w:marBottom w:val="0"/>
      <w:divBdr>
        <w:top w:val="none" w:sz="0" w:space="0" w:color="auto"/>
        <w:left w:val="none" w:sz="0" w:space="0" w:color="auto"/>
        <w:bottom w:val="none" w:sz="0" w:space="0" w:color="auto"/>
        <w:right w:val="none" w:sz="0" w:space="0" w:color="auto"/>
      </w:divBdr>
    </w:div>
    <w:div w:id="2035036207">
      <w:bodyDiv w:val="1"/>
      <w:marLeft w:val="0"/>
      <w:marRight w:val="0"/>
      <w:marTop w:val="0"/>
      <w:marBottom w:val="0"/>
      <w:divBdr>
        <w:top w:val="none" w:sz="0" w:space="0" w:color="auto"/>
        <w:left w:val="none" w:sz="0" w:space="0" w:color="auto"/>
        <w:bottom w:val="none" w:sz="0" w:space="0" w:color="auto"/>
        <w:right w:val="none" w:sz="0" w:space="0" w:color="auto"/>
      </w:divBdr>
      <w:divsChild>
        <w:div w:id="339699676">
          <w:marLeft w:val="0"/>
          <w:marRight w:val="0"/>
          <w:marTop w:val="0"/>
          <w:marBottom w:val="0"/>
          <w:divBdr>
            <w:top w:val="none" w:sz="0" w:space="0" w:color="auto"/>
            <w:left w:val="none" w:sz="0" w:space="0" w:color="auto"/>
            <w:bottom w:val="none" w:sz="0" w:space="0" w:color="auto"/>
            <w:right w:val="none" w:sz="0" w:space="0" w:color="auto"/>
          </w:divBdr>
        </w:div>
      </w:divsChild>
    </w:div>
    <w:div w:id="2108621626">
      <w:bodyDiv w:val="1"/>
      <w:marLeft w:val="0"/>
      <w:marRight w:val="0"/>
      <w:marTop w:val="0"/>
      <w:marBottom w:val="0"/>
      <w:divBdr>
        <w:top w:val="none" w:sz="0" w:space="0" w:color="auto"/>
        <w:left w:val="none" w:sz="0" w:space="0" w:color="auto"/>
        <w:bottom w:val="none" w:sz="0" w:space="0" w:color="auto"/>
        <w:right w:val="none" w:sz="0" w:space="0" w:color="auto"/>
      </w:divBdr>
    </w:div>
    <w:div w:id="21220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entsog.eu" TargetMode="External"/><Relationship Id="rId1" Type="http://schemas.openxmlformats.org/officeDocument/2006/relationships/hyperlink" Target="mailto:info@entsog.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NTSOG">
      <a:dk1>
        <a:srgbClr val="1F4484"/>
      </a:dk1>
      <a:lt1>
        <a:srgbClr val="FFFFFF"/>
      </a:lt1>
      <a:dk2>
        <a:srgbClr val="6B95C7"/>
      </a:dk2>
      <a:lt2>
        <a:srgbClr val="3E6CA4"/>
      </a:lt2>
      <a:accent1>
        <a:srgbClr val="1F4484"/>
      </a:accent1>
      <a:accent2>
        <a:srgbClr val="829824"/>
      </a:accent2>
      <a:accent3>
        <a:srgbClr val="C1D537"/>
      </a:accent3>
      <a:accent4>
        <a:srgbClr val="E8262C"/>
      </a:accent4>
      <a:accent5>
        <a:srgbClr val="EB7A3B"/>
      </a:accent5>
      <a:accent6>
        <a:srgbClr val="F2CA00"/>
      </a:accent6>
      <a:hlink>
        <a:srgbClr val="1F4484"/>
      </a:hlink>
      <a:folHlink>
        <a:srgbClr val="8D75A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B9EE1-F02C-4FB4-B3C3-4BC260FB5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753</Words>
  <Characters>4294</Characters>
  <Application>Microsoft Office Word</Application>
  <DocSecurity>0</DocSecurity>
  <Lines>35</Lines>
  <Paragraphs>10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Identifier DocCode CreationDateYYMMDD DocType Content Version</vt:lpstr>
      <vt:lpstr>Identifier DocCode CreationDateYYMMDD DocType Content Version</vt:lpstr>
    </vt:vector>
  </TitlesOfParts>
  <Company>Microsoft</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Identifier DocCode CreationDateYYMMDD DocType Content Version</dc:title>
  <dc:creator>Maria Jost</dc:creator>
  <cp:lastModifiedBy>Bilyana Georgieva</cp:lastModifiedBy>
  <cp:revision>4</cp:revision>
  <cp:lastPrinted>2017-03-27T15:15:00Z</cp:lastPrinted>
  <dcterms:created xsi:type="dcterms:W3CDTF">2021-07-01T13:06:00Z</dcterms:created>
  <dcterms:modified xsi:type="dcterms:W3CDTF">2021-07-05T12:35:00Z</dcterms:modified>
</cp:coreProperties>
</file>